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53268A" w:rsidRPr="0053268A" w:rsidRDefault="005620A7" w:rsidP="005620A7">
      <w:pPr>
        <w:spacing w:after="0" w:line="240" w:lineRule="auto"/>
        <w:contextualSpacing/>
      </w:pPr>
      <w:r w:rsidRPr="00BC14CE">
        <w:rPr>
          <w:rFonts w:ascii="Calibri" w:eastAsia="Calibri" w:hAnsi="Calibri" w:cs="Arial"/>
          <w:sz w:val="22"/>
          <w:szCs w:val="22"/>
          <w:lang w:val="es-ES"/>
        </w:rPr>
        <w:object w:dxaOrig="4110" w:dyaOrig="795">
          <v:shape id="_x0000_i1025" type="#_x0000_t75" style="width:206.25pt;height:39.75pt" o:ole="" fillcolor="window">
            <v:imagedata r:id="rId7" o:title=""/>
          </v:shape>
          <o:OLEObject Type="Embed" ProgID="MSPhotoEd.3" ShapeID="_x0000_i1025" DrawAspect="Content" ObjectID="_1568799946" r:id="rId8"/>
        </w:object>
      </w:r>
      <w:r>
        <w:tab/>
      </w:r>
    </w:p>
    <w:p w:rsidR="005620A7" w:rsidRDefault="005620A7" w:rsidP="005620A7">
      <w:pPr>
        <w:shd w:val="clear" w:color="auto" w:fill="FFFFFF"/>
        <w:spacing w:before="100" w:beforeAutospacing="1" w:after="100" w:afterAutospacing="1" w:line="240" w:lineRule="auto"/>
        <w:contextualSpacing/>
        <w:jc w:val="right"/>
      </w:pPr>
      <w:r>
        <w:lastRenderedPageBreak/>
        <w:t>Última revisió: 22-06-2017</w:t>
      </w:r>
    </w:p>
    <w:p w:rsidR="005620A7" w:rsidRDefault="005620A7" w:rsidP="005620A7">
      <w:pPr>
        <w:shd w:val="clear" w:color="auto" w:fill="FFFFFF"/>
        <w:spacing w:before="100" w:beforeAutospacing="1" w:after="100" w:afterAutospacing="1" w:line="240" w:lineRule="auto"/>
        <w:contextualSpacing/>
        <w:jc w:val="center"/>
      </w:pPr>
    </w:p>
    <w:p w:rsidR="005620A7" w:rsidRDefault="005620A7" w:rsidP="0053268A">
      <w:pPr>
        <w:shd w:val="clear" w:color="auto" w:fill="FFFFFF"/>
        <w:spacing w:before="100" w:beforeAutospacing="1" w:after="100" w:afterAutospacing="1" w:line="240" w:lineRule="auto"/>
        <w:contextualSpacing/>
        <w:jc w:val="right"/>
        <w:rPr>
          <w:rFonts w:cs="Helvetica"/>
          <w:b/>
          <w:color w:val="BFBFBF" w:themeColor="background1" w:themeShade="BF"/>
        </w:rPr>
        <w:sectPr w:rsidR="005620A7" w:rsidSect="005620A7">
          <w:footerReference w:type="default" r:id="rId9"/>
          <w:pgSz w:w="11906" w:h="16838"/>
          <w:pgMar w:top="1440" w:right="1080" w:bottom="1440" w:left="1080" w:header="708" w:footer="708" w:gutter="0"/>
          <w:cols w:num="2" w:space="708"/>
          <w:docGrid w:linePitch="360"/>
        </w:sectPr>
      </w:pPr>
    </w:p>
    <w:p w:rsidR="0053268A" w:rsidRPr="0053268A" w:rsidRDefault="0053268A" w:rsidP="0053268A">
      <w:pPr>
        <w:shd w:val="clear" w:color="auto" w:fill="FFFFFF"/>
        <w:spacing w:before="100" w:beforeAutospacing="1" w:after="100" w:afterAutospacing="1" w:line="240" w:lineRule="auto"/>
        <w:contextualSpacing/>
        <w:jc w:val="right"/>
        <w:rPr>
          <w:rFonts w:cs="Helvetica"/>
          <w:b/>
          <w:color w:val="BFBFBF" w:themeColor="background1" w:themeShade="BF"/>
        </w:rPr>
      </w:pPr>
    </w:p>
    <w:p w:rsidR="009A6BAE" w:rsidRPr="000D0486" w:rsidRDefault="009A6BAE" w:rsidP="00FA3231">
      <w:pPr>
        <w:shd w:val="clear" w:color="auto" w:fill="FFFFFF"/>
        <w:spacing w:before="100" w:beforeAutospacing="1" w:after="100" w:afterAutospacing="1" w:line="240" w:lineRule="auto"/>
        <w:rPr>
          <w:rFonts w:cs="Helvetica"/>
          <w:color w:val="333333"/>
          <w:sz w:val="22"/>
          <w:szCs w:val="22"/>
        </w:rPr>
      </w:pPr>
      <w:r w:rsidRPr="00CE17C0">
        <w:rPr>
          <w:rFonts w:cs="Helvetica"/>
          <w:b/>
          <w:color w:val="333333"/>
          <w:sz w:val="22"/>
          <w:szCs w:val="22"/>
          <w:u w:val="single"/>
        </w:rPr>
        <w:t>PUBLICAR EN ACCÉS OBERT</w:t>
      </w:r>
      <w:r w:rsidR="0053268A">
        <w:rPr>
          <w:rFonts w:cs="Helvetica"/>
          <w:b/>
          <w:color w:val="333333"/>
          <w:sz w:val="22"/>
          <w:szCs w:val="22"/>
        </w:rPr>
        <w:tab/>
      </w:r>
      <w:r w:rsidR="0053268A">
        <w:rPr>
          <w:rFonts w:cs="Helvetica"/>
          <w:b/>
          <w:color w:val="333333"/>
          <w:sz w:val="22"/>
          <w:szCs w:val="22"/>
        </w:rPr>
        <w:tab/>
      </w:r>
      <w:r w:rsidR="0053268A">
        <w:rPr>
          <w:rFonts w:cs="Helvetica"/>
          <w:b/>
          <w:color w:val="333333"/>
          <w:sz w:val="22"/>
          <w:szCs w:val="22"/>
        </w:rPr>
        <w:tab/>
      </w:r>
      <w:r w:rsidR="0053268A">
        <w:rPr>
          <w:rFonts w:cs="Helvetica"/>
          <w:b/>
          <w:color w:val="333333"/>
          <w:sz w:val="22"/>
          <w:szCs w:val="22"/>
        </w:rPr>
        <w:tab/>
      </w:r>
      <w:r w:rsidR="0053268A">
        <w:rPr>
          <w:rFonts w:cs="Helvetica"/>
          <w:b/>
          <w:color w:val="333333"/>
          <w:sz w:val="22"/>
          <w:szCs w:val="22"/>
        </w:rPr>
        <w:tab/>
      </w:r>
      <w:r w:rsidR="0053268A">
        <w:rPr>
          <w:rFonts w:cs="Helvetica"/>
          <w:b/>
          <w:color w:val="333333"/>
          <w:sz w:val="22"/>
          <w:szCs w:val="22"/>
        </w:rPr>
        <w:tab/>
      </w:r>
      <w:r w:rsidR="0053268A">
        <w:rPr>
          <w:rFonts w:cs="Helvetica"/>
          <w:b/>
          <w:color w:val="333333"/>
          <w:sz w:val="22"/>
          <w:szCs w:val="22"/>
        </w:rPr>
        <w:tab/>
      </w:r>
      <w:r w:rsidR="0053268A">
        <w:rPr>
          <w:rFonts w:cs="Helvetica"/>
          <w:b/>
          <w:color w:val="333333"/>
          <w:sz w:val="22"/>
          <w:szCs w:val="22"/>
        </w:rPr>
        <w:tab/>
      </w:r>
      <w:r w:rsidR="0053268A">
        <w:rPr>
          <w:rFonts w:cs="Arial"/>
          <w:noProof/>
          <w:color w:val="333333"/>
          <w:lang w:val="es-ES" w:eastAsia="es-ES"/>
        </w:rPr>
        <w:drawing>
          <wp:inline distT="0" distB="0" distL="0" distR="0" wp14:anchorId="613A3DE3" wp14:editId="126520EF">
            <wp:extent cx="1209675" cy="405765"/>
            <wp:effectExtent l="0" t="0" r="9525" b="0"/>
            <wp:docPr id="1" name="Imatge 1" descr="Logotips AO i A de la U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s AO i A de la URV"/>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10687" cy="406104"/>
                    </a:xfrm>
                    <a:prstGeom prst="rect">
                      <a:avLst/>
                    </a:prstGeom>
                    <a:noFill/>
                    <a:ln>
                      <a:noFill/>
                    </a:ln>
                  </pic:spPr>
                </pic:pic>
              </a:graphicData>
            </a:graphic>
          </wp:inline>
        </w:drawing>
      </w:r>
    </w:p>
    <w:p w:rsidR="00D96C02" w:rsidRPr="000D0486" w:rsidRDefault="00300FCA" w:rsidP="00FA3231">
      <w:pPr>
        <w:shd w:val="clear" w:color="auto" w:fill="FFFFFF"/>
        <w:spacing w:before="100" w:beforeAutospacing="1" w:after="100" w:afterAutospacing="1" w:line="240" w:lineRule="auto"/>
        <w:jc w:val="both"/>
        <w:rPr>
          <w:color w:val="333333"/>
          <w:sz w:val="22"/>
          <w:szCs w:val="22"/>
        </w:rPr>
      </w:pPr>
      <w:r w:rsidRPr="000D0486">
        <w:rPr>
          <w:color w:val="333333"/>
          <w:sz w:val="22"/>
          <w:szCs w:val="22"/>
        </w:rPr>
        <w:t xml:space="preserve">Es coneix com </w:t>
      </w:r>
      <w:r w:rsidRPr="000D0486">
        <w:rPr>
          <w:rStyle w:val="Textennegreta"/>
          <w:color w:val="333333"/>
          <w:sz w:val="22"/>
          <w:szCs w:val="22"/>
        </w:rPr>
        <w:t xml:space="preserve">accés obert </w:t>
      </w:r>
      <w:r w:rsidRPr="000D0486">
        <w:rPr>
          <w:color w:val="333333"/>
          <w:sz w:val="22"/>
          <w:szCs w:val="22"/>
        </w:rPr>
        <w:t>(o Open Access) la disponibilitat lliure a Internet de la literatura de caràcter acadèmic o científic, que permet a qualsevol usuari llegir, descarregar, copiar, distribuir, imprimir, buscar o referenciar el text complet dels documents.</w:t>
      </w:r>
    </w:p>
    <w:p w:rsidR="00745971" w:rsidRPr="0028742D" w:rsidRDefault="00745971" w:rsidP="00FA3231">
      <w:pPr>
        <w:pStyle w:val="NormalWeb"/>
        <w:numPr>
          <w:ilvl w:val="0"/>
          <w:numId w:val="34"/>
        </w:numPr>
        <w:pBdr>
          <w:bottom w:val="single" w:sz="4" w:space="1" w:color="auto"/>
        </w:pBdr>
        <w:shd w:val="clear" w:color="auto" w:fill="FFFFFF"/>
        <w:spacing w:before="100" w:beforeAutospacing="1" w:after="100" w:afterAutospacing="1"/>
        <w:jc w:val="both"/>
        <w:rPr>
          <w:rFonts w:asciiTheme="minorHAnsi" w:hAnsiTheme="minorHAnsi" w:cs="Helvetica"/>
          <w:b/>
          <w:color w:val="333333"/>
          <w:sz w:val="22"/>
          <w:szCs w:val="22"/>
        </w:rPr>
      </w:pPr>
      <w:r w:rsidRPr="0028742D">
        <w:rPr>
          <w:rFonts w:asciiTheme="minorHAnsi" w:hAnsiTheme="minorHAnsi" w:cs="Helvetica"/>
          <w:b/>
          <w:color w:val="333333"/>
          <w:sz w:val="22"/>
          <w:szCs w:val="22"/>
        </w:rPr>
        <w:t>PER</w:t>
      </w:r>
      <w:r w:rsidR="00881828">
        <w:rPr>
          <w:rFonts w:asciiTheme="minorHAnsi" w:hAnsiTheme="minorHAnsi" w:cs="Helvetica"/>
          <w:b/>
          <w:color w:val="333333"/>
          <w:sz w:val="22"/>
          <w:szCs w:val="22"/>
        </w:rPr>
        <w:t xml:space="preserve"> </w:t>
      </w:r>
      <w:r w:rsidRPr="0028742D">
        <w:rPr>
          <w:rFonts w:asciiTheme="minorHAnsi" w:hAnsiTheme="minorHAnsi" w:cs="Helvetica"/>
          <w:b/>
          <w:color w:val="333333"/>
          <w:sz w:val="22"/>
          <w:szCs w:val="22"/>
        </w:rPr>
        <w:t>QUÈ PUBLICAR EN OBERT</w:t>
      </w:r>
      <w:r w:rsidR="00881828">
        <w:rPr>
          <w:rFonts w:asciiTheme="minorHAnsi" w:hAnsiTheme="minorHAnsi" w:cs="Helvetica"/>
          <w:b/>
          <w:color w:val="333333"/>
          <w:sz w:val="22"/>
          <w:szCs w:val="22"/>
        </w:rPr>
        <w:t>?</w:t>
      </w:r>
    </w:p>
    <w:p w:rsidR="00B509B2" w:rsidRPr="000D0486" w:rsidRDefault="00745971" w:rsidP="00FA3231">
      <w:pPr>
        <w:pStyle w:val="NormalWeb"/>
        <w:shd w:val="clear" w:color="auto" w:fill="FFFFFF"/>
        <w:spacing w:before="100" w:beforeAutospacing="1" w:after="100" w:afterAutospacing="1"/>
        <w:jc w:val="both"/>
        <w:rPr>
          <w:rFonts w:asciiTheme="minorHAnsi" w:hAnsiTheme="minorHAnsi"/>
          <w:color w:val="333333"/>
          <w:sz w:val="22"/>
          <w:szCs w:val="22"/>
        </w:rPr>
      </w:pPr>
      <w:r w:rsidRPr="000D0486">
        <w:rPr>
          <w:rFonts w:asciiTheme="minorHAnsi" w:hAnsiTheme="minorHAnsi"/>
          <w:color w:val="333333"/>
          <w:sz w:val="22"/>
          <w:szCs w:val="22"/>
        </w:rPr>
        <w:t>L’accés obert permet accedir de manera gratuïta i permanent a través d’Internet a recursos derivats de la producció científica o acadèmica, facilitant-ne la difusió i eliminant les barreres econòmiques per accedir-hi. D’aquesta manera la societat i la ciència es beneficien de la recerca finançada amb fons públics.</w:t>
      </w:r>
    </w:p>
    <w:p w:rsidR="003973C8" w:rsidRPr="000D0486" w:rsidRDefault="00C83C69" w:rsidP="00FA3231">
      <w:pPr>
        <w:pStyle w:val="NormalWeb"/>
        <w:shd w:val="clear" w:color="auto" w:fill="D9D9D9" w:themeFill="background1" w:themeFillShade="D9"/>
        <w:spacing w:before="100" w:beforeAutospacing="1" w:after="0"/>
        <w:jc w:val="both"/>
        <w:rPr>
          <w:rFonts w:asciiTheme="minorHAnsi" w:hAnsiTheme="minorHAnsi" w:cs="Helvetica"/>
          <w:color w:val="333333"/>
          <w:sz w:val="22"/>
          <w:szCs w:val="22"/>
        </w:rPr>
      </w:pPr>
      <w:r w:rsidRPr="00C83C69">
        <w:rPr>
          <w:rFonts w:asciiTheme="minorHAnsi" w:hAnsiTheme="minorHAnsi" w:cs="Helvetica"/>
          <w:b/>
          <w:color w:val="333333"/>
          <w:sz w:val="22"/>
          <w:szCs w:val="22"/>
        </w:rPr>
        <w:t xml:space="preserve">!! </w:t>
      </w:r>
      <w:r w:rsidR="006F7A4D" w:rsidRPr="000D0486">
        <w:rPr>
          <w:rFonts w:asciiTheme="minorHAnsi" w:hAnsiTheme="minorHAnsi" w:cs="Helvetica"/>
          <w:color w:val="333333"/>
          <w:sz w:val="22"/>
          <w:szCs w:val="22"/>
        </w:rPr>
        <w:t>Totes les publicacions derivades de</w:t>
      </w:r>
      <w:r w:rsidR="003973C8" w:rsidRPr="000D0486">
        <w:rPr>
          <w:rFonts w:asciiTheme="minorHAnsi" w:hAnsiTheme="minorHAnsi" w:cs="Helvetica"/>
          <w:color w:val="333333"/>
          <w:sz w:val="22"/>
          <w:szCs w:val="22"/>
        </w:rPr>
        <w:t xml:space="preserve"> projectes del </w:t>
      </w:r>
      <w:r w:rsidR="003973C8" w:rsidRPr="000D0486">
        <w:rPr>
          <w:rFonts w:asciiTheme="minorHAnsi" w:hAnsiTheme="minorHAnsi" w:cs="Helvetica"/>
          <w:b/>
          <w:color w:val="333333"/>
          <w:sz w:val="22"/>
          <w:szCs w:val="22"/>
        </w:rPr>
        <w:t>programa H2020</w:t>
      </w:r>
      <w:r w:rsidR="003973C8" w:rsidRPr="000D0486">
        <w:rPr>
          <w:rFonts w:asciiTheme="minorHAnsi" w:hAnsiTheme="minorHAnsi" w:cs="Helvetica"/>
          <w:color w:val="333333"/>
          <w:sz w:val="22"/>
          <w:szCs w:val="22"/>
        </w:rPr>
        <w:t xml:space="preserve"> o</w:t>
      </w:r>
      <w:r w:rsidR="009C4C18" w:rsidRPr="000D0486">
        <w:rPr>
          <w:rFonts w:asciiTheme="minorHAnsi" w:hAnsiTheme="minorHAnsi" w:cs="Helvetica"/>
          <w:color w:val="333333"/>
          <w:sz w:val="22"/>
          <w:szCs w:val="22"/>
        </w:rPr>
        <w:t xml:space="preserve"> de convocatòries del</w:t>
      </w:r>
      <w:r w:rsidR="003973C8" w:rsidRPr="000D0486">
        <w:rPr>
          <w:rFonts w:asciiTheme="minorHAnsi" w:hAnsiTheme="minorHAnsi" w:cs="Helvetica"/>
          <w:color w:val="333333"/>
          <w:sz w:val="22"/>
          <w:szCs w:val="22"/>
        </w:rPr>
        <w:t xml:space="preserve"> </w:t>
      </w:r>
      <w:r w:rsidR="003973C8" w:rsidRPr="000D0486">
        <w:rPr>
          <w:rFonts w:asciiTheme="minorHAnsi" w:hAnsiTheme="minorHAnsi" w:cs="Helvetica"/>
          <w:b/>
          <w:color w:val="333333"/>
          <w:sz w:val="22"/>
          <w:szCs w:val="22"/>
        </w:rPr>
        <w:t>M</w:t>
      </w:r>
      <w:r w:rsidR="00300FCA" w:rsidRPr="000D0486">
        <w:rPr>
          <w:rFonts w:asciiTheme="minorHAnsi" w:hAnsiTheme="minorHAnsi" w:cs="Helvetica"/>
          <w:b/>
          <w:color w:val="333333"/>
          <w:sz w:val="22"/>
          <w:szCs w:val="22"/>
        </w:rPr>
        <w:t>inisteri d’</w:t>
      </w:r>
      <w:r w:rsidR="00E77EDF" w:rsidRPr="000D0486">
        <w:rPr>
          <w:rFonts w:asciiTheme="minorHAnsi" w:hAnsiTheme="minorHAnsi" w:cs="Helvetica"/>
          <w:b/>
          <w:color w:val="333333"/>
          <w:sz w:val="22"/>
          <w:szCs w:val="22"/>
        </w:rPr>
        <w:t>Economia, Indústria i Competit</w:t>
      </w:r>
      <w:r w:rsidR="00300FCA" w:rsidRPr="000D0486">
        <w:rPr>
          <w:rFonts w:asciiTheme="minorHAnsi" w:hAnsiTheme="minorHAnsi" w:cs="Helvetica"/>
          <w:b/>
          <w:color w:val="333333"/>
          <w:sz w:val="22"/>
          <w:szCs w:val="22"/>
        </w:rPr>
        <w:t xml:space="preserve">ivitat (MINECO) </w:t>
      </w:r>
      <w:r w:rsidR="00300FCA" w:rsidRPr="000D0486">
        <w:rPr>
          <w:rFonts w:asciiTheme="minorHAnsi" w:hAnsiTheme="minorHAnsi" w:cs="Helvetica"/>
          <w:color w:val="333333"/>
          <w:sz w:val="22"/>
          <w:szCs w:val="22"/>
        </w:rPr>
        <w:t xml:space="preserve"> han de </w:t>
      </w:r>
      <w:r w:rsidR="006F7A4D" w:rsidRPr="000D0486">
        <w:rPr>
          <w:rFonts w:asciiTheme="minorHAnsi" w:hAnsiTheme="minorHAnsi" w:cs="Helvetica"/>
          <w:color w:val="333333"/>
          <w:sz w:val="22"/>
          <w:szCs w:val="22"/>
        </w:rPr>
        <w:t>ser</w:t>
      </w:r>
      <w:r w:rsidR="00300FCA" w:rsidRPr="000D0486">
        <w:rPr>
          <w:rFonts w:asciiTheme="minorHAnsi" w:hAnsiTheme="minorHAnsi" w:cs="Helvetica"/>
          <w:color w:val="333333"/>
          <w:sz w:val="22"/>
          <w:szCs w:val="22"/>
        </w:rPr>
        <w:t xml:space="preserve"> en accés obert.</w:t>
      </w:r>
    </w:p>
    <w:p w:rsidR="00D96C02" w:rsidRPr="000D0486" w:rsidRDefault="008549B4" w:rsidP="00FA3231">
      <w:pPr>
        <w:pStyle w:val="Pargrafdellista"/>
        <w:shd w:val="clear" w:color="auto" w:fill="FFFFFF"/>
        <w:spacing w:before="100" w:beforeAutospacing="1" w:after="100" w:afterAutospacing="1" w:line="240" w:lineRule="auto"/>
        <w:ind w:left="0"/>
        <w:jc w:val="both"/>
        <w:rPr>
          <w:rStyle w:val="Enlla"/>
          <w:rFonts w:cs="Calibri"/>
          <w:sz w:val="22"/>
          <w:szCs w:val="22"/>
        </w:rPr>
      </w:pPr>
      <w:r w:rsidRPr="000D0486">
        <w:rPr>
          <w:rFonts w:cs="Times New Roman"/>
          <w:color w:val="333333"/>
          <w:sz w:val="22"/>
          <w:szCs w:val="22"/>
        </w:rPr>
        <w:t>“</w:t>
      </w:r>
      <w:r w:rsidRPr="00C83C69">
        <w:rPr>
          <w:rFonts w:cs="Times New Roman"/>
          <w:color w:val="333333"/>
          <w:sz w:val="22"/>
          <w:szCs w:val="22"/>
          <w:lang w:val="es-ES"/>
        </w:rPr>
        <w:t>Cuando los resultados no sean susceptibles de protección de derechos de propiedad industrial o intelectual, las publicaciones científicas resultantes de la financiación otorgada al amparo de la presente convocatoria deberán estar disponibles en acceso abierto, de acuerdo con el artículo 37 de la Ley 14/2011, de 1 de junio</w:t>
      </w:r>
      <w:r w:rsidRPr="000D0486">
        <w:rPr>
          <w:rFonts w:cs="Times New Roman"/>
          <w:color w:val="333333"/>
          <w:sz w:val="22"/>
          <w:szCs w:val="22"/>
        </w:rPr>
        <w:t>”.</w:t>
      </w:r>
      <w:r w:rsidRPr="000D0486">
        <w:rPr>
          <w:color w:val="006FC9"/>
          <w:sz w:val="22"/>
          <w:szCs w:val="22"/>
        </w:rPr>
        <w:t xml:space="preserve"> </w:t>
      </w:r>
      <w:hyperlink r:id="rId11" w:tgtFrame="_blank" w:history="1">
        <w:r w:rsidRPr="000D0486">
          <w:rPr>
            <w:rStyle w:val="Enlla"/>
            <w:rFonts w:cs="Calibri"/>
            <w:sz w:val="22"/>
            <w:szCs w:val="22"/>
          </w:rPr>
          <w:t>&lt;document complet&gt;</w:t>
        </w:r>
      </w:hyperlink>
    </w:p>
    <w:p w:rsidR="00E77EDF" w:rsidRPr="0028742D" w:rsidRDefault="00E77EDF" w:rsidP="00FA3231">
      <w:pPr>
        <w:pStyle w:val="NormalWeb"/>
        <w:numPr>
          <w:ilvl w:val="0"/>
          <w:numId w:val="34"/>
        </w:numPr>
        <w:pBdr>
          <w:bottom w:val="single" w:sz="4" w:space="1" w:color="auto"/>
        </w:pBdr>
        <w:shd w:val="clear" w:color="auto" w:fill="FFFFFF"/>
        <w:spacing w:before="100" w:beforeAutospacing="1" w:after="100" w:afterAutospacing="1"/>
        <w:jc w:val="both"/>
        <w:rPr>
          <w:rFonts w:asciiTheme="minorHAnsi" w:hAnsiTheme="minorHAnsi" w:cs="Helvetica"/>
          <w:b/>
          <w:color w:val="333333"/>
          <w:sz w:val="22"/>
          <w:szCs w:val="22"/>
        </w:rPr>
      </w:pPr>
      <w:r w:rsidRPr="0028742D">
        <w:rPr>
          <w:rFonts w:asciiTheme="minorHAnsi" w:hAnsiTheme="minorHAnsi" w:cs="Helvetica"/>
          <w:b/>
          <w:color w:val="333333"/>
          <w:sz w:val="22"/>
          <w:szCs w:val="22"/>
        </w:rPr>
        <w:t>QUÈ HE DE PUBLICAR EN OBERT</w:t>
      </w:r>
      <w:r w:rsidR="00881828">
        <w:rPr>
          <w:rFonts w:asciiTheme="minorHAnsi" w:hAnsiTheme="minorHAnsi" w:cs="Helvetica"/>
          <w:b/>
          <w:color w:val="333333"/>
          <w:sz w:val="22"/>
          <w:szCs w:val="22"/>
        </w:rPr>
        <w:t>?</w:t>
      </w:r>
    </w:p>
    <w:p w:rsidR="00F649BD" w:rsidRDefault="00745971" w:rsidP="00AA071E">
      <w:pPr>
        <w:pStyle w:val="Pargrafdellista"/>
        <w:numPr>
          <w:ilvl w:val="0"/>
          <w:numId w:val="43"/>
        </w:numPr>
        <w:autoSpaceDE w:val="0"/>
        <w:autoSpaceDN w:val="0"/>
        <w:adjustRightInd w:val="0"/>
        <w:spacing w:after="0" w:line="240" w:lineRule="auto"/>
        <w:ind w:left="357" w:hanging="357"/>
        <w:contextualSpacing w:val="0"/>
        <w:jc w:val="both"/>
        <w:rPr>
          <w:rFonts w:eastAsia="Times New Roman" w:cs="Times New Roman"/>
          <w:color w:val="333333"/>
          <w:sz w:val="22"/>
          <w:szCs w:val="22"/>
          <w:lang w:eastAsia="ca-ES"/>
        </w:rPr>
      </w:pPr>
      <w:r w:rsidRPr="00C83C69">
        <w:rPr>
          <w:rFonts w:eastAsia="Times New Roman" w:cs="Times New Roman"/>
          <w:b/>
          <w:color w:val="333333"/>
          <w:sz w:val="22"/>
          <w:szCs w:val="22"/>
          <w:lang w:eastAsia="ca-ES"/>
        </w:rPr>
        <w:t>Llei de la ciència espanyola</w:t>
      </w:r>
      <w:r w:rsidRPr="00C83C69">
        <w:rPr>
          <w:rFonts w:eastAsia="Times New Roman" w:cs="Times New Roman"/>
          <w:color w:val="333333"/>
          <w:sz w:val="22"/>
          <w:szCs w:val="22"/>
          <w:lang w:eastAsia="ca-ES"/>
        </w:rPr>
        <w:t xml:space="preserve">: Tots els continguts que hagin estat acceptats per ser publicats en publicacions de recerca seriades o periòdiques resultants d'una activitat investigadora finançada majoritàriament amb fons dels Pressupostos Generals de l’Estat. </w:t>
      </w:r>
    </w:p>
    <w:p w:rsidR="00AA071E" w:rsidRPr="00C83C69" w:rsidRDefault="00AA071E" w:rsidP="00AA071E">
      <w:pPr>
        <w:pStyle w:val="Pargrafdellista"/>
        <w:autoSpaceDE w:val="0"/>
        <w:autoSpaceDN w:val="0"/>
        <w:adjustRightInd w:val="0"/>
        <w:spacing w:after="0" w:line="240" w:lineRule="auto"/>
        <w:ind w:left="357"/>
        <w:contextualSpacing w:val="0"/>
        <w:jc w:val="both"/>
        <w:rPr>
          <w:rFonts w:eastAsia="Times New Roman" w:cs="Times New Roman"/>
          <w:color w:val="333333"/>
          <w:sz w:val="22"/>
          <w:szCs w:val="22"/>
          <w:lang w:eastAsia="ca-ES"/>
        </w:rPr>
      </w:pPr>
    </w:p>
    <w:p w:rsidR="00AA071E" w:rsidRDefault="00745971" w:rsidP="00AA071E">
      <w:pPr>
        <w:spacing w:after="0" w:line="240" w:lineRule="auto"/>
        <w:ind w:left="360"/>
        <w:jc w:val="both"/>
        <w:rPr>
          <w:rFonts w:eastAsia="Times New Roman" w:cs="Times New Roman"/>
          <w:color w:val="333333"/>
          <w:sz w:val="22"/>
          <w:szCs w:val="22"/>
          <w:lang w:eastAsia="ca-ES"/>
        </w:rPr>
      </w:pPr>
      <w:r w:rsidRPr="000D0486">
        <w:rPr>
          <w:rFonts w:eastAsia="Times New Roman" w:cs="Times New Roman"/>
          <w:color w:val="333333"/>
          <w:sz w:val="22"/>
          <w:szCs w:val="22"/>
          <w:lang w:eastAsia="ca-ES"/>
        </w:rPr>
        <w:t xml:space="preserve">Principalment aquest mandat s'adreça a les activitats finançades en el marc </w:t>
      </w:r>
      <w:r w:rsidRPr="00C83C69">
        <w:rPr>
          <w:rFonts w:eastAsia="Times New Roman" w:cs="Times New Roman"/>
          <w:color w:val="333333"/>
          <w:sz w:val="22"/>
          <w:szCs w:val="22"/>
          <w:lang w:val="es-ES" w:eastAsia="ca-ES"/>
        </w:rPr>
        <w:t>del Plan Estatal de Investigación</w:t>
      </w:r>
      <w:r w:rsidRPr="000D0486">
        <w:rPr>
          <w:rFonts w:eastAsia="Times New Roman" w:cs="Times New Roman"/>
          <w:color w:val="333333"/>
          <w:sz w:val="22"/>
          <w:szCs w:val="22"/>
          <w:lang w:eastAsia="ca-ES"/>
        </w:rPr>
        <w:t xml:space="preserve"> Cient</w:t>
      </w:r>
      <w:r w:rsidR="005B094C" w:rsidRPr="000D0486">
        <w:rPr>
          <w:rFonts w:eastAsia="Times New Roman" w:cs="Times New Roman"/>
          <w:color w:val="333333"/>
          <w:sz w:val="22"/>
          <w:szCs w:val="22"/>
          <w:lang w:eastAsia="ca-ES"/>
        </w:rPr>
        <w:t xml:space="preserve">ífica y Técnica y de </w:t>
      </w:r>
      <w:r w:rsidR="005B094C" w:rsidRPr="00C83C69">
        <w:rPr>
          <w:rFonts w:eastAsia="Times New Roman" w:cs="Times New Roman"/>
          <w:color w:val="333333"/>
          <w:sz w:val="22"/>
          <w:szCs w:val="22"/>
          <w:lang w:val="es-ES" w:eastAsia="ca-ES"/>
        </w:rPr>
        <w:t>Innovación</w:t>
      </w:r>
      <w:r w:rsidRPr="000D0486">
        <w:rPr>
          <w:rFonts w:eastAsia="Times New Roman" w:cs="Times New Roman"/>
          <w:color w:val="333333"/>
          <w:sz w:val="22"/>
          <w:szCs w:val="22"/>
          <w:lang w:eastAsia="ca-ES"/>
        </w:rPr>
        <w:t xml:space="preserve"> </w:t>
      </w:r>
      <w:hyperlink r:id="rId12" w:history="1">
        <w:r w:rsidR="00D96C02" w:rsidRPr="000D0486">
          <w:rPr>
            <w:rStyle w:val="Enlla"/>
            <w:rFonts w:cs="Calibri"/>
            <w:sz w:val="22"/>
            <w:szCs w:val="22"/>
          </w:rPr>
          <w:t>&lt;enllaç&gt;</w:t>
        </w:r>
      </w:hyperlink>
      <w:r w:rsidR="00D96C02" w:rsidRPr="000D0486">
        <w:rPr>
          <w:rFonts w:eastAsia="Times New Roman" w:cs="Times New Roman"/>
          <w:color w:val="333333"/>
          <w:sz w:val="22"/>
          <w:szCs w:val="22"/>
          <w:lang w:eastAsia="ca-ES"/>
        </w:rPr>
        <w:t xml:space="preserve"> </w:t>
      </w:r>
      <w:r w:rsidR="008549B4" w:rsidRPr="000D0486">
        <w:rPr>
          <w:rFonts w:eastAsia="Times New Roman" w:cs="Times New Roman"/>
          <w:color w:val="333333"/>
          <w:sz w:val="22"/>
          <w:szCs w:val="22"/>
          <w:lang w:eastAsia="ca-ES"/>
        </w:rPr>
        <w:t xml:space="preserve">però també a altres convocatòries de </w:t>
      </w:r>
      <w:proofErr w:type="spellStart"/>
      <w:r w:rsidR="008549B4" w:rsidRPr="00C83C69">
        <w:rPr>
          <w:rFonts w:eastAsia="Times New Roman" w:cs="Times New Roman"/>
          <w:color w:val="333333"/>
          <w:sz w:val="22"/>
          <w:szCs w:val="22"/>
          <w:lang w:val="es-ES" w:eastAsia="ca-ES"/>
        </w:rPr>
        <w:t>l’Agencia</w:t>
      </w:r>
      <w:proofErr w:type="spellEnd"/>
      <w:r w:rsidR="008549B4" w:rsidRPr="00C83C69">
        <w:rPr>
          <w:rFonts w:eastAsia="Times New Roman" w:cs="Times New Roman"/>
          <w:color w:val="333333"/>
          <w:sz w:val="22"/>
          <w:szCs w:val="22"/>
          <w:lang w:val="es-ES" w:eastAsia="ca-ES"/>
        </w:rPr>
        <w:t xml:space="preserve"> Española de Investigación</w:t>
      </w:r>
      <w:r w:rsidR="008549B4" w:rsidRPr="000D0486">
        <w:rPr>
          <w:rFonts w:eastAsia="Times New Roman" w:cs="Times New Roman"/>
          <w:color w:val="333333"/>
          <w:sz w:val="22"/>
          <w:szCs w:val="22"/>
          <w:lang w:eastAsia="ca-ES"/>
        </w:rPr>
        <w:t>/MINECO.</w:t>
      </w:r>
    </w:p>
    <w:p w:rsidR="00AA071E" w:rsidRDefault="00AA071E" w:rsidP="00AA071E">
      <w:pPr>
        <w:spacing w:after="0" w:line="240" w:lineRule="auto"/>
        <w:ind w:left="360"/>
        <w:jc w:val="both"/>
        <w:rPr>
          <w:rFonts w:eastAsia="Times New Roman" w:cs="Times New Roman"/>
          <w:color w:val="333333"/>
          <w:sz w:val="22"/>
          <w:szCs w:val="22"/>
          <w:lang w:eastAsia="ca-ES"/>
        </w:rPr>
      </w:pPr>
    </w:p>
    <w:p w:rsidR="009C4C18" w:rsidRPr="00AA071E" w:rsidRDefault="009C4C18" w:rsidP="00AA071E">
      <w:pPr>
        <w:pStyle w:val="Pargrafdellista"/>
        <w:numPr>
          <w:ilvl w:val="0"/>
          <w:numId w:val="43"/>
        </w:numPr>
        <w:spacing w:after="0" w:line="240" w:lineRule="auto"/>
        <w:ind w:left="357" w:hanging="357"/>
        <w:contextualSpacing w:val="0"/>
        <w:jc w:val="both"/>
        <w:rPr>
          <w:rStyle w:val="Enlla"/>
          <w:rFonts w:cs="Calibri"/>
          <w:color w:val="333333"/>
          <w:sz w:val="22"/>
          <w:szCs w:val="22"/>
        </w:rPr>
      </w:pPr>
      <w:r w:rsidRPr="00AA071E">
        <w:rPr>
          <w:rFonts w:eastAsia="Times New Roman" w:cs="Times New Roman"/>
          <w:b/>
          <w:color w:val="333333"/>
          <w:sz w:val="22"/>
          <w:szCs w:val="22"/>
          <w:lang w:eastAsia="ca-ES"/>
        </w:rPr>
        <w:t xml:space="preserve">Normativa </w:t>
      </w:r>
      <w:r w:rsidR="00745971" w:rsidRPr="00AA071E">
        <w:rPr>
          <w:rFonts w:eastAsia="Times New Roman" w:cs="Times New Roman"/>
          <w:b/>
          <w:color w:val="333333"/>
          <w:sz w:val="22"/>
          <w:szCs w:val="22"/>
          <w:lang w:eastAsia="ca-ES"/>
        </w:rPr>
        <w:t>Horitzó 2020 de la Unió Europea</w:t>
      </w:r>
      <w:r w:rsidR="00B509B2" w:rsidRPr="00AA071E">
        <w:rPr>
          <w:color w:val="333333"/>
          <w:sz w:val="22"/>
          <w:szCs w:val="22"/>
        </w:rPr>
        <w:t>:</w:t>
      </w:r>
      <w:r w:rsidR="00745971" w:rsidRPr="00AA071E">
        <w:rPr>
          <w:rFonts w:eastAsia="Times New Roman" w:cs="Times New Roman"/>
          <w:color w:val="333333"/>
          <w:sz w:val="22"/>
          <w:szCs w:val="22"/>
          <w:lang w:eastAsia="ca-ES"/>
        </w:rPr>
        <w:t xml:space="preserve"> Totes les publicacions científiques relacionades amb els resultats d'un projecte finançat en el marc de l’Horitzó 2020. </w:t>
      </w:r>
      <w:r w:rsidR="00F649BD" w:rsidRPr="00AA071E">
        <w:rPr>
          <w:color w:val="333333"/>
          <w:sz w:val="22"/>
          <w:szCs w:val="22"/>
        </w:rPr>
        <w:t>La</w:t>
      </w:r>
      <w:r w:rsidR="00745971" w:rsidRPr="00AA071E">
        <w:rPr>
          <w:rFonts w:eastAsia="Times New Roman" w:cs="Times New Roman"/>
          <w:color w:val="333333"/>
          <w:sz w:val="22"/>
          <w:szCs w:val="22"/>
          <w:lang w:eastAsia="ca-ES"/>
        </w:rPr>
        <w:t xml:space="preserve"> Comissió Europea anima els beneficiaris a oferir en accés obert altres tipus de publicacions com ara llibres, monografies, </w:t>
      </w:r>
      <w:proofErr w:type="spellStart"/>
      <w:r w:rsidR="00745971" w:rsidRPr="00AA071E">
        <w:rPr>
          <w:rFonts w:eastAsia="Times New Roman" w:cs="Times New Roman"/>
          <w:color w:val="333333"/>
          <w:sz w:val="22"/>
          <w:szCs w:val="22"/>
          <w:lang w:eastAsia="ca-ES"/>
        </w:rPr>
        <w:t>working</w:t>
      </w:r>
      <w:proofErr w:type="spellEnd"/>
      <w:r w:rsidR="00745971" w:rsidRPr="00AA071E">
        <w:rPr>
          <w:rFonts w:eastAsia="Times New Roman" w:cs="Times New Roman"/>
          <w:color w:val="333333"/>
          <w:sz w:val="22"/>
          <w:szCs w:val="22"/>
          <w:lang w:eastAsia="ca-ES"/>
        </w:rPr>
        <w:t xml:space="preserve"> papers, comunicacions en congressos, etc. </w:t>
      </w:r>
      <w:hyperlink r:id="rId13" w:history="1">
        <w:r w:rsidR="00D96C02" w:rsidRPr="00AA071E">
          <w:rPr>
            <w:rStyle w:val="Enlla"/>
            <w:rFonts w:eastAsia="Times New Roman" w:cs="Helvetica"/>
            <w:sz w:val="22"/>
            <w:szCs w:val="22"/>
            <w:lang w:eastAsia="ca-ES"/>
          </w:rPr>
          <w:t>&lt;enllaç&gt;</w:t>
        </w:r>
      </w:hyperlink>
    </w:p>
    <w:p w:rsidR="00AA071E" w:rsidRPr="00AA071E" w:rsidRDefault="00AA071E" w:rsidP="00AA071E">
      <w:pPr>
        <w:pStyle w:val="Pargrafdellista"/>
        <w:spacing w:after="0" w:line="240" w:lineRule="auto"/>
        <w:ind w:left="357"/>
        <w:contextualSpacing w:val="0"/>
        <w:jc w:val="both"/>
        <w:rPr>
          <w:rStyle w:val="Enlla"/>
          <w:rFonts w:cs="Calibri"/>
          <w:color w:val="333333"/>
          <w:sz w:val="22"/>
          <w:szCs w:val="22"/>
        </w:rPr>
      </w:pPr>
    </w:p>
    <w:p w:rsidR="009C4C18" w:rsidRPr="000D0486" w:rsidRDefault="00D96C02" w:rsidP="00AA071E">
      <w:pPr>
        <w:pStyle w:val="Default"/>
        <w:numPr>
          <w:ilvl w:val="0"/>
          <w:numId w:val="43"/>
        </w:numPr>
        <w:ind w:left="357" w:hanging="357"/>
        <w:jc w:val="both"/>
        <w:rPr>
          <w:rFonts w:asciiTheme="minorHAnsi" w:hAnsiTheme="minorHAnsi"/>
          <w:sz w:val="22"/>
          <w:szCs w:val="22"/>
        </w:rPr>
      </w:pPr>
      <w:r w:rsidRPr="000D0486">
        <w:rPr>
          <w:rFonts w:asciiTheme="minorHAnsi" w:eastAsia="Times New Roman" w:hAnsiTheme="minorHAnsi" w:cs="Times New Roman"/>
          <w:b/>
          <w:color w:val="333333"/>
          <w:sz w:val="22"/>
          <w:szCs w:val="22"/>
          <w:lang w:eastAsia="ca-ES"/>
        </w:rPr>
        <w:t>Normativa URV:</w:t>
      </w:r>
      <w:r w:rsidRPr="000D0486">
        <w:rPr>
          <w:rFonts w:asciiTheme="minorHAnsi" w:hAnsiTheme="minorHAnsi"/>
          <w:sz w:val="22"/>
          <w:szCs w:val="22"/>
        </w:rPr>
        <w:t xml:space="preserve"> Vegeu el Mandat de la URV </w:t>
      </w:r>
      <w:hyperlink r:id="rId14" w:history="1">
        <w:r w:rsidRPr="000D0486">
          <w:rPr>
            <w:rStyle w:val="Enlla"/>
            <w:rFonts w:asciiTheme="minorHAnsi" w:hAnsiTheme="minorHAnsi"/>
            <w:sz w:val="22"/>
            <w:szCs w:val="22"/>
          </w:rPr>
          <w:t>&lt;enllaç&gt;</w:t>
        </w:r>
      </w:hyperlink>
    </w:p>
    <w:p w:rsidR="00D96C02" w:rsidRPr="000D0486" w:rsidRDefault="00D96C02" w:rsidP="00FA3231">
      <w:pPr>
        <w:autoSpaceDE w:val="0"/>
        <w:autoSpaceDN w:val="0"/>
        <w:adjustRightInd w:val="0"/>
        <w:spacing w:before="100" w:beforeAutospacing="1" w:after="100" w:afterAutospacing="1" w:line="240" w:lineRule="auto"/>
        <w:jc w:val="both"/>
        <w:rPr>
          <w:color w:val="333333"/>
          <w:sz w:val="22"/>
          <w:szCs w:val="22"/>
        </w:rPr>
      </w:pPr>
      <w:r w:rsidRPr="000D0486">
        <w:rPr>
          <w:rFonts w:eastAsia="Times New Roman" w:cs="Times New Roman"/>
          <w:b/>
          <w:color w:val="333333"/>
          <w:sz w:val="22"/>
          <w:szCs w:val="22"/>
          <w:lang w:eastAsia="ca-ES"/>
        </w:rPr>
        <w:t xml:space="preserve">Recordeu que cal incloure en els informes de seguiment cientificotècnics en l’apartat de difusió dels resultats del projecte, la referència dels articles publicats amb la indicació de l'URL permanent de l’article al </w:t>
      </w:r>
      <w:proofErr w:type="spellStart"/>
      <w:r w:rsidRPr="000D0486">
        <w:rPr>
          <w:rFonts w:eastAsia="Times New Roman" w:cs="Times New Roman"/>
          <w:b/>
          <w:color w:val="333333"/>
          <w:sz w:val="22"/>
          <w:szCs w:val="22"/>
          <w:lang w:eastAsia="ca-ES"/>
        </w:rPr>
        <w:t>repositori</w:t>
      </w:r>
      <w:proofErr w:type="spellEnd"/>
      <w:r w:rsidRPr="000D0486">
        <w:rPr>
          <w:rFonts w:eastAsia="Times New Roman" w:cs="Times New Roman"/>
          <w:b/>
          <w:color w:val="333333"/>
          <w:sz w:val="22"/>
          <w:szCs w:val="22"/>
          <w:lang w:eastAsia="ca-ES"/>
        </w:rPr>
        <w:t xml:space="preserve"> o de la publicació en obert per garantir que s’ha complert amb aquesta obligació.</w:t>
      </w:r>
    </w:p>
    <w:p w:rsidR="00E77EDF" w:rsidRPr="0028742D" w:rsidRDefault="00E77EDF" w:rsidP="00FA3231">
      <w:pPr>
        <w:pStyle w:val="NormalWeb"/>
        <w:numPr>
          <w:ilvl w:val="0"/>
          <w:numId w:val="34"/>
        </w:numPr>
        <w:pBdr>
          <w:bottom w:val="single" w:sz="4" w:space="1" w:color="auto"/>
        </w:pBdr>
        <w:shd w:val="clear" w:color="auto" w:fill="FFFFFF"/>
        <w:spacing w:before="100" w:beforeAutospacing="1" w:after="100" w:afterAutospacing="1"/>
        <w:jc w:val="both"/>
        <w:rPr>
          <w:rFonts w:asciiTheme="minorHAnsi" w:hAnsiTheme="minorHAnsi" w:cs="Helvetica"/>
          <w:b/>
          <w:color w:val="333333"/>
          <w:sz w:val="22"/>
          <w:szCs w:val="22"/>
        </w:rPr>
      </w:pPr>
      <w:r w:rsidRPr="0028742D">
        <w:rPr>
          <w:rFonts w:asciiTheme="minorHAnsi" w:hAnsiTheme="minorHAnsi" w:cs="Helvetica"/>
          <w:b/>
          <w:color w:val="333333"/>
          <w:sz w:val="22"/>
          <w:szCs w:val="22"/>
        </w:rPr>
        <w:t>COM PUC PUBLICAR EN OBERT</w:t>
      </w:r>
      <w:r w:rsidR="00881828">
        <w:rPr>
          <w:rFonts w:asciiTheme="minorHAnsi" w:hAnsiTheme="minorHAnsi" w:cs="Helvetica"/>
          <w:b/>
          <w:color w:val="333333"/>
          <w:sz w:val="22"/>
          <w:szCs w:val="22"/>
        </w:rPr>
        <w:t>?</w:t>
      </w:r>
    </w:p>
    <w:p w:rsidR="00835FD0" w:rsidRPr="000D0486" w:rsidRDefault="00835FD0" w:rsidP="00FA3231">
      <w:pPr>
        <w:pStyle w:val="Pargrafdellista"/>
        <w:shd w:val="clear" w:color="auto" w:fill="FFFFFF"/>
        <w:spacing w:before="100" w:beforeAutospacing="1" w:after="100" w:afterAutospacing="1" w:line="240" w:lineRule="auto"/>
        <w:ind w:left="0"/>
        <w:contextualSpacing w:val="0"/>
        <w:jc w:val="both"/>
        <w:rPr>
          <w:rFonts w:cs="Arial"/>
          <w:sz w:val="22"/>
          <w:szCs w:val="22"/>
        </w:rPr>
      </w:pPr>
      <w:r w:rsidRPr="000D0486">
        <w:rPr>
          <w:rFonts w:cs="Arial"/>
          <w:sz w:val="22"/>
          <w:szCs w:val="22"/>
        </w:rPr>
        <w:t xml:space="preserve">Segons normativa, </w:t>
      </w:r>
      <w:r w:rsidRPr="0053268A">
        <w:rPr>
          <w:rFonts w:cs="Arial"/>
          <w:sz w:val="22"/>
          <w:szCs w:val="22"/>
          <w:lang w:val="es-ES"/>
        </w:rPr>
        <w:t>“l</w:t>
      </w:r>
      <w:r w:rsidR="008549B4" w:rsidRPr="0053268A">
        <w:rPr>
          <w:rFonts w:cs="Arial"/>
          <w:sz w:val="22"/>
          <w:szCs w:val="22"/>
          <w:lang w:val="es-ES"/>
        </w:rPr>
        <w:t>os autores podrán, con la mayor brevedad posible, optar por</w:t>
      </w:r>
      <w:r w:rsidRPr="0053268A">
        <w:rPr>
          <w:rFonts w:cs="Arial"/>
          <w:sz w:val="22"/>
          <w:szCs w:val="22"/>
          <w:lang w:val="es-ES"/>
        </w:rPr>
        <w:t>:</w:t>
      </w:r>
      <w:r w:rsidR="008549B4" w:rsidRPr="000D0486">
        <w:rPr>
          <w:rFonts w:cs="Arial"/>
          <w:sz w:val="22"/>
          <w:szCs w:val="22"/>
        </w:rPr>
        <w:t xml:space="preserve"> </w:t>
      </w:r>
    </w:p>
    <w:p w:rsidR="00835FD0" w:rsidRPr="000D0486" w:rsidRDefault="008549B4" w:rsidP="00FA3231">
      <w:pPr>
        <w:pStyle w:val="Pargrafdellista"/>
        <w:numPr>
          <w:ilvl w:val="0"/>
          <w:numId w:val="37"/>
        </w:numPr>
        <w:shd w:val="clear" w:color="auto" w:fill="FFFFFF"/>
        <w:spacing w:before="100" w:beforeAutospacing="1" w:after="100" w:afterAutospacing="1" w:line="240" w:lineRule="auto"/>
        <w:jc w:val="both"/>
        <w:rPr>
          <w:rFonts w:eastAsia="Times New Roman" w:cs="Times New Roman"/>
          <w:b/>
          <w:color w:val="333333"/>
          <w:sz w:val="22"/>
          <w:szCs w:val="22"/>
          <w:lang w:eastAsia="ca-ES"/>
        </w:rPr>
      </w:pPr>
      <w:r w:rsidRPr="000D0486">
        <w:rPr>
          <w:rFonts w:eastAsia="Times New Roman" w:cs="Times New Roman"/>
          <w:color w:val="333333"/>
          <w:sz w:val="22"/>
          <w:szCs w:val="22"/>
          <w:lang w:eastAsia="ca-ES"/>
        </w:rPr>
        <w:lastRenderedPageBreak/>
        <w:t>publicar en</w:t>
      </w:r>
      <w:r w:rsidRPr="000D0486">
        <w:rPr>
          <w:rFonts w:eastAsia="Times New Roman" w:cs="Times New Roman"/>
          <w:b/>
          <w:color w:val="333333"/>
          <w:sz w:val="22"/>
          <w:szCs w:val="22"/>
          <w:lang w:eastAsia="ca-ES"/>
        </w:rPr>
        <w:t xml:space="preserve"> </w:t>
      </w:r>
      <w:r w:rsidR="00835FD0" w:rsidRPr="000D0486">
        <w:rPr>
          <w:rFonts w:eastAsia="Times New Roman" w:cs="Times New Roman"/>
          <w:b/>
          <w:color w:val="333333"/>
          <w:sz w:val="22"/>
          <w:szCs w:val="22"/>
          <w:lang w:eastAsia="ca-ES"/>
        </w:rPr>
        <w:t>REVISTAS DE ACCESO ABIERTO</w:t>
      </w:r>
      <w:r w:rsidRPr="000D0486">
        <w:rPr>
          <w:rFonts w:eastAsia="Times New Roman" w:cs="Times New Roman"/>
          <w:b/>
          <w:color w:val="333333"/>
          <w:sz w:val="22"/>
          <w:szCs w:val="22"/>
          <w:lang w:eastAsia="ca-ES"/>
        </w:rPr>
        <w:t xml:space="preserve">, </w:t>
      </w:r>
    </w:p>
    <w:p w:rsidR="008549B4" w:rsidRPr="0053268A" w:rsidRDefault="00D96C02" w:rsidP="00FA3231">
      <w:pPr>
        <w:pStyle w:val="Pargrafdellista"/>
        <w:numPr>
          <w:ilvl w:val="0"/>
          <w:numId w:val="37"/>
        </w:numPr>
        <w:shd w:val="clear" w:color="auto" w:fill="FFFFFF"/>
        <w:spacing w:before="100" w:beforeAutospacing="1" w:after="100" w:afterAutospacing="1" w:line="240" w:lineRule="auto"/>
        <w:jc w:val="both"/>
        <w:rPr>
          <w:rFonts w:eastAsia="Times New Roman" w:cs="Times New Roman"/>
          <w:color w:val="333333"/>
          <w:sz w:val="22"/>
          <w:szCs w:val="22"/>
          <w:lang w:val="es-ES" w:eastAsia="ca-ES"/>
        </w:rPr>
      </w:pPr>
      <w:r w:rsidRPr="0053268A">
        <w:rPr>
          <w:rFonts w:eastAsia="Times New Roman" w:cs="Times New Roman"/>
          <w:color w:val="333333"/>
          <w:sz w:val="22"/>
          <w:szCs w:val="22"/>
          <w:lang w:val="es-ES" w:eastAsia="ca-ES"/>
        </w:rPr>
        <w:t xml:space="preserve">bien por  </w:t>
      </w:r>
      <w:r w:rsidR="008549B4" w:rsidRPr="0053268A">
        <w:rPr>
          <w:rFonts w:eastAsia="Times New Roman" w:cs="Times New Roman"/>
          <w:color w:val="333333"/>
          <w:sz w:val="22"/>
          <w:szCs w:val="22"/>
          <w:lang w:val="es-ES" w:eastAsia="ca-ES"/>
        </w:rPr>
        <w:t xml:space="preserve">archivar en </w:t>
      </w:r>
      <w:r w:rsidR="00835FD0" w:rsidRPr="0053268A">
        <w:rPr>
          <w:rFonts w:eastAsia="Times New Roman" w:cs="Times New Roman"/>
          <w:b/>
          <w:color w:val="333333"/>
          <w:sz w:val="22"/>
          <w:szCs w:val="22"/>
          <w:lang w:val="es-ES" w:eastAsia="ca-ES"/>
        </w:rPr>
        <w:t>REPOSITORIOS INSTITUCIONALES O TEMÁTICOS DE ACCESO ABIERTO</w:t>
      </w:r>
      <w:r w:rsidR="008549B4" w:rsidRPr="0053268A">
        <w:rPr>
          <w:rFonts w:eastAsia="Times New Roman" w:cs="Times New Roman"/>
          <w:color w:val="333333"/>
          <w:sz w:val="22"/>
          <w:szCs w:val="22"/>
          <w:lang w:val="es-ES" w:eastAsia="ca-ES"/>
        </w:rPr>
        <w:t>, recogidos en la</w:t>
      </w:r>
      <w:r w:rsidRPr="0053268A">
        <w:rPr>
          <w:rFonts w:eastAsia="Times New Roman" w:cs="Times New Roman"/>
          <w:color w:val="333333"/>
          <w:sz w:val="22"/>
          <w:szCs w:val="22"/>
          <w:lang w:val="es-ES" w:eastAsia="ca-ES"/>
        </w:rPr>
        <w:t xml:space="preserve"> </w:t>
      </w:r>
      <w:r w:rsidR="008549B4" w:rsidRPr="0053268A">
        <w:rPr>
          <w:rFonts w:eastAsia="Times New Roman" w:cs="Times New Roman"/>
          <w:color w:val="333333"/>
          <w:sz w:val="22"/>
          <w:szCs w:val="22"/>
          <w:lang w:val="es-ES" w:eastAsia="ca-ES"/>
        </w:rPr>
        <w:t xml:space="preserve">plataforma Recolecta de la Fundación Española para la Ciencia y la Tecnología (FECYT) u otros </w:t>
      </w:r>
      <w:r w:rsidR="00835FD0" w:rsidRPr="0053268A">
        <w:rPr>
          <w:rFonts w:eastAsia="Times New Roman" w:cs="Times New Roman"/>
          <w:color w:val="333333"/>
          <w:sz w:val="22"/>
          <w:szCs w:val="22"/>
          <w:lang w:val="es-ES" w:eastAsia="ca-ES"/>
        </w:rPr>
        <w:t>r</w:t>
      </w:r>
      <w:r w:rsidR="008549B4" w:rsidRPr="0053268A">
        <w:rPr>
          <w:rFonts w:eastAsia="Times New Roman" w:cs="Times New Roman"/>
          <w:color w:val="333333"/>
          <w:sz w:val="22"/>
          <w:szCs w:val="22"/>
          <w:lang w:val="es-ES" w:eastAsia="ca-ES"/>
        </w:rPr>
        <w:t>epositorios</w:t>
      </w:r>
      <w:r w:rsidR="00835FD0" w:rsidRPr="0053268A">
        <w:rPr>
          <w:rFonts w:eastAsia="Times New Roman" w:cs="Times New Roman"/>
          <w:color w:val="333333"/>
          <w:sz w:val="22"/>
          <w:szCs w:val="22"/>
          <w:lang w:val="es-ES" w:eastAsia="ca-ES"/>
        </w:rPr>
        <w:t xml:space="preserve"> </w:t>
      </w:r>
      <w:r w:rsidR="008549B4" w:rsidRPr="0053268A">
        <w:rPr>
          <w:rFonts w:eastAsia="Times New Roman" w:cs="Times New Roman"/>
          <w:color w:val="333333"/>
          <w:sz w:val="22"/>
          <w:szCs w:val="22"/>
          <w:lang w:val="es-ES" w:eastAsia="ca-ES"/>
        </w:rPr>
        <w:t>promovido</w:t>
      </w:r>
      <w:r w:rsidRPr="0053268A">
        <w:rPr>
          <w:rFonts w:eastAsia="Times New Roman" w:cs="Times New Roman"/>
          <w:color w:val="333333"/>
          <w:sz w:val="22"/>
          <w:szCs w:val="22"/>
          <w:lang w:val="es-ES" w:eastAsia="ca-ES"/>
        </w:rPr>
        <w:t xml:space="preserve">s por las propias Instituciones...” </w:t>
      </w:r>
      <w:hyperlink r:id="rId15" w:tgtFrame="_blank" w:history="1">
        <w:r w:rsidR="00835FD0" w:rsidRPr="0053268A">
          <w:rPr>
            <w:color w:val="006FC9"/>
            <w:sz w:val="22"/>
            <w:szCs w:val="22"/>
            <w:lang w:val="es-ES"/>
          </w:rPr>
          <w:t>&lt;</w:t>
        </w:r>
        <w:proofErr w:type="spellStart"/>
        <w:r w:rsidR="00835FD0" w:rsidRPr="0053268A">
          <w:rPr>
            <w:color w:val="006FC9"/>
            <w:sz w:val="22"/>
            <w:szCs w:val="22"/>
            <w:lang w:val="es-ES"/>
          </w:rPr>
          <w:t>document</w:t>
        </w:r>
        <w:proofErr w:type="spellEnd"/>
        <w:r w:rsidR="00835FD0" w:rsidRPr="0053268A">
          <w:rPr>
            <w:color w:val="006FC9"/>
            <w:sz w:val="22"/>
            <w:szCs w:val="22"/>
            <w:lang w:val="es-ES"/>
          </w:rPr>
          <w:t xml:space="preserve"> </w:t>
        </w:r>
        <w:proofErr w:type="spellStart"/>
        <w:r w:rsidR="00835FD0" w:rsidRPr="0053268A">
          <w:rPr>
            <w:color w:val="006FC9"/>
            <w:sz w:val="22"/>
            <w:szCs w:val="22"/>
            <w:lang w:val="es-ES"/>
          </w:rPr>
          <w:t>complet</w:t>
        </w:r>
        <w:proofErr w:type="spellEnd"/>
        <w:r w:rsidR="00835FD0" w:rsidRPr="0053268A">
          <w:rPr>
            <w:color w:val="006FC9"/>
            <w:sz w:val="22"/>
            <w:szCs w:val="22"/>
            <w:lang w:val="es-ES"/>
          </w:rPr>
          <w:t>&gt;</w:t>
        </w:r>
      </w:hyperlink>
    </w:p>
    <w:p w:rsidR="009C4C18" w:rsidRPr="000D0486" w:rsidRDefault="009C4C18" w:rsidP="00FA3231">
      <w:pPr>
        <w:pStyle w:val="Pargrafdellista"/>
        <w:shd w:val="clear" w:color="auto" w:fill="FFFFFF"/>
        <w:spacing w:before="100" w:beforeAutospacing="1" w:after="100" w:afterAutospacing="1" w:line="240" w:lineRule="auto"/>
        <w:ind w:left="360"/>
        <w:jc w:val="both"/>
        <w:rPr>
          <w:rFonts w:eastAsia="Times New Roman" w:cs="Times New Roman"/>
          <w:color w:val="333333"/>
          <w:sz w:val="22"/>
          <w:szCs w:val="22"/>
          <w:lang w:eastAsia="ca-ES"/>
        </w:rPr>
      </w:pPr>
    </w:p>
    <w:p w:rsidR="00D96C02" w:rsidRPr="000D0486" w:rsidRDefault="00CB74D7" w:rsidP="00FA3231">
      <w:pPr>
        <w:pStyle w:val="Pargrafdellista"/>
        <w:numPr>
          <w:ilvl w:val="0"/>
          <w:numId w:val="39"/>
        </w:numPr>
        <w:shd w:val="clear" w:color="auto" w:fill="FFFFFF"/>
        <w:spacing w:before="100" w:beforeAutospacing="1" w:after="100" w:afterAutospacing="1" w:line="240" w:lineRule="auto"/>
        <w:jc w:val="both"/>
        <w:rPr>
          <w:rFonts w:eastAsia="Times New Roman" w:cs="Times New Roman"/>
          <w:color w:val="333333"/>
          <w:sz w:val="22"/>
          <w:szCs w:val="22"/>
          <w:lang w:eastAsia="ca-ES"/>
        </w:rPr>
      </w:pPr>
      <w:r w:rsidRPr="000D0486">
        <w:rPr>
          <w:rFonts w:eastAsia="Times New Roman" w:cs="Times New Roman"/>
          <w:b/>
          <w:color w:val="333333"/>
          <w:sz w:val="22"/>
          <w:szCs w:val="22"/>
          <w:lang w:eastAsia="ca-ES"/>
        </w:rPr>
        <w:t>REVISTES</w:t>
      </w:r>
    </w:p>
    <w:p w:rsidR="00D96C02" w:rsidRPr="000D0486" w:rsidRDefault="00D96C02" w:rsidP="00FA3231">
      <w:pPr>
        <w:pStyle w:val="Pargrafdellista"/>
        <w:shd w:val="clear" w:color="auto" w:fill="FFFFFF"/>
        <w:spacing w:before="100" w:beforeAutospacing="1" w:after="100" w:afterAutospacing="1" w:line="240" w:lineRule="auto"/>
        <w:jc w:val="both"/>
        <w:rPr>
          <w:rFonts w:eastAsia="Times New Roman" w:cs="Times New Roman"/>
          <w:color w:val="333333"/>
          <w:sz w:val="22"/>
          <w:szCs w:val="22"/>
          <w:lang w:eastAsia="ca-ES"/>
        </w:rPr>
      </w:pPr>
    </w:p>
    <w:p w:rsidR="00CB74D7" w:rsidRPr="000D0486" w:rsidRDefault="00CB74D7" w:rsidP="00FA3231">
      <w:pPr>
        <w:pStyle w:val="Pargrafdellista"/>
        <w:numPr>
          <w:ilvl w:val="0"/>
          <w:numId w:val="37"/>
        </w:numPr>
        <w:shd w:val="clear" w:color="auto" w:fill="FFFFFF"/>
        <w:spacing w:before="100" w:beforeAutospacing="1" w:after="100" w:afterAutospacing="1" w:line="240" w:lineRule="auto"/>
        <w:jc w:val="both"/>
        <w:rPr>
          <w:rFonts w:eastAsia="Times New Roman" w:cs="Helvetica"/>
          <w:color w:val="333333"/>
          <w:sz w:val="22"/>
          <w:szCs w:val="22"/>
          <w:lang w:eastAsia="ca-ES"/>
        </w:rPr>
      </w:pPr>
      <w:r w:rsidRPr="000D0486">
        <w:rPr>
          <w:rFonts w:eastAsia="Times New Roman" w:cs="Times New Roman"/>
          <w:b/>
          <w:color w:val="333333"/>
          <w:sz w:val="22"/>
          <w:szCs w:val="22"/>
          <w:lang w:eastAsia="ca-ES"/>
        </w:rPr>
        <w:t>Revistes</w:t>
      </w:r>
      <w:r w:rsidR="00300FCA" w:rsidRPr="000D0486">
        <w:rPr>
          <w:rFonts w:eastAsia="Times New Roman" w:cs="Times New Roman"/>
          <w:b/>
          <w:color w:val="333333"/>
          <w:sz w:val="22"/>
          <w:szCs w:val="22"/>
          <w:lang w:eastAsia="ca-ES"/>
        </w:rPr>
        <w:t xml:space="preserve"> d'accés obert</w:t>
      </w:r>
      <w:r w:rsidR="00300FCA" w:rsidRPr="000D0486">
        <w:rPr>
          <w:rFonts w:eastAsia="Times New Roman" w:cs="Times New Roman"/>
          <w:color w:val="333333"/>
          <w:sz w:val="22"/>
          <w:szCs w:val="22"/>
          <w:lang w:eastAsia="ca-ES"/>
        </w:rPr>
        <w:t xml:space="preserve">: </w:t>
      </w:r>
      <w:r w:rsidR="00300FCA" w:rsidRPr="000D0486">
        <w:rPr>
          <w:rFonts w:eastAsia="Times New Roman" w:cs="Helvetica"/>
          <w:color w:val="333333"/>
          <w:sz w:val="22"/>
          <w:szCs w:val="22"/>
          <w:lang w:eastAsia="ca-ES"/>
        </w:rPr>
        <w:t>accessible</w:t>
      </w:r>
      <w:r w:rsidR="001F1A95" w:rsidRPr="000D0486">
        <w:rPr>
          <w:rFonts w:eastAsia="Times New Roman" w:cs="Helvetica"/>
          <w:color w:val="333333"/>
          <w:sz w:val="22"/>
          <w:szCs w:val="22"/>
          <w:lang w:eastAsia="ca-ES"/>
        </w:rPr>
        <w:t>s</w:t>
      </w:r>
      <w:r w:rsidR="00300FCA" w:rsidRPr="000D0486">
        <w:rPr>
          <w:rFonts w:eastAsia="Times New Roman" w:cs="Helvetica"/>
          <w:color w:val="333333"/>
          <w:sz w:val="22"/>
          <w:szCs w:val="22"/>
          <w:lang w:eastAsia="ca-ES"/>
        </w:rPr>
        <w:t xml:space="preserve"> de forma lliure sense cap subscripció.</w:t>
      </w:r>
    </w:p>
    <w:p w:rsidR="00745971" w:rsidRPr="000D0486" w:rsidRDefault="00745971" w:rsidP="00FA3231">
      <w:pPr>
        <w:autoSpaceDE w:val="0"/>
        <w:autoSpaceDN w:val="0"/>
        <w:adjustRightInd w:val="0"/>
        <w:spacing w:before="100" w:beforeAutospacing="1" w:after="100" w:afterAutospacing="1" w:line="240" w:lineRule="auto"/>
        <w:ind w:left="360"/>
        <w:jc w:val="both"/>
        <w:rPr>
          <w:rFonts w:eastAsia="Times New Roman" w:cs="Helvetica"/>
          <w:color w:val="333333"/>
          <w:sz w:val="22"/>
          <w:szCs w:val="22"/>
          <w:lang w:eastAsia="ca-ES"/>
        </w:rPr>
      </w:pPr>
      <w:r w:rsidRPr="000D0486">
        <w:rPr>
          <w:rFonts w:eastAsia="Times New Roman" w:cs="Helvetica"/>
          <w:color w:val="333333"/>
          <w:sz w:val="22"/>
          <w:szCs w:val="22"/>
          <w:lang w:eastAsia="ca-ES"/>
        </w:rPr>
        <w:t>En el cas que hi hagi un cost (</w:t>
      </w:r>
      <w:r w:rsidRPr="000D0486">
        <w:rPr>
          <w:rFonts w:eastAsia="Times New Roman" w:cs="Helvetica"/>
          <w:i/>
          <w:color w:val="333333"/>
          <w:sz w:val="22"/>
          <w:szCs w:val="22"/>
          <w:lang w:eastAsia="ca-ES"/>
        </w:rPr>
        <w:t xml:space="preserve">APC: Article </w:t>
      </w:r>
      <w:proofErr w:type="spellStart"/>
      <w:r w:rsidRPr="000D0486">
        <w:rPr>
          <w:rFonts w:eastAsia="Times New Roman" w:cs="Helvetica"/>
          <w:i/>
          <w:color w:val="333333"/>
          <w:sz w:val="22"/>
          <w:szCs w:val="22"/>
          <w:lang w:eastAsia="ca-ES"/>
        </w:rPr>
        <w:t>Processing</w:t>
      </w:r>
      <w:proofErr w:type="spellEnd"/>
      <w:r w:rsidRPr="000D0486">
        <w:rPr>
          <w:rFonts w:eastAsia="Times New Roman" w:cs="Helvetica"/>
          <w:i/>
          <w:color w:val="333333"/>
          <w:sz w:val="22"/>
          <w:szCs w:val="22"/>
          <w:lang w:eastAsia="ca-ES"/>
        </w:rPr>
        <w:t xml:space="preserve"> </w:t>
      </w:r>
      <w:proofErr w:type="spellStart"/>
      <w:r w:rsidRPr="000D0486">
        <w:rPr>
          <w:rFonts w:eastAsia="Times New Roman" w:cs="Helvetica"/>
          <w:i/>
          <w:color w:val="333333"/>
          <w:sz w:val="22"/>
          <w:szCs w:val="22"/>
          <w:lang w:eastAsia="ca-ES"/>
        </w:rPr>
        <w:t>Charges</w:t>
      </w:r>
      <w:proofErr w:type="spellEnd"/>
      <w:r w:rsidRPr="000D0486">
        <w:rPr>
          <w:rFonts w:eastAsia="Times New Roman" w:cs="Helvetica"/>
          <w:color w:val="333333"/>
          <w:sz w:val="22"/>
          <w:szCs w:val="22"/>
          <w:lang w:eastAsia="ca-ES"/>
        </w:rPr>
        <w:t>) per publicar en aquestes revistes</w:t>
      </w:r>
      <w:r w:rsidR="009C4C18" w:rsidRPr="000D0486">
        <w:rPr>
          <w:rFonts w:eastAsia="Times New Roman" w:cs="Helvetica"/>
          <w:color w:val="333333"/>
          <w:sz w:val="22"/>
          <w:szCs w:val="22"/>
          <w:lang w:eastAsia="ca-ES"/>
        </w:rPr>
        <w:t>,</w:t>
      </w:r>
      <w:r w:rsidRPr="000D0486">
        <w:rPr>
          <w:rFonts w:eastAsia="Times New Roman" w:cs="Helvetica"/>
          <w:color w:val="333333"/>
          <w:sz w:val="22"/>
          <w:szCs w:val="22"/>
          <w:lang w:eastAsia="ca-ES"/>
        </w:rPr>
        <w:t xml:space="preserve"> aquest pot ser elegible en el projecte de recerca. </w:t>
      </w:r>
    </w:p>
    <w:p w:rsidR="00745971" w:rsidRPr="000D0486" w:rsidRDefault="000B2CD3" w:rsidP="00FA3231">
      <w:pPr>
        <w:autoSpaceDE w:val="0"/>
        <w:autoSpaceDN w:val="0"/>
        <w:adjustRightInd w:val="0"/>
        <w:spacing w:before="100" w:beforeAutospacing="1" w:after="100" w:afterAutospacing="1" w:line="240" w:lineRule="auto"/>
        <w:ind w:left="360"/>
        <w:jc w:val="both"/>
        <w:rPr>
          <w:rFonts w:eastAsia="Times New Roman" w:cs="Helvetica"/>
          <w:color w:val="333333"/>
          <w:sz w:val="22"/>
          <w:szCs w:val="22"/>
          <w:lang w:eastAsia="ca-ES"/>
        </w:rPr>
      </w:pPr>
      <w:r w:rsidRPr="000D0486">
        <w:rPr>
          <w:rFonts w:eastAsia="Times New Roman" w:cs="Helvetica"/>
          <w:color w:val="333333"/>
          <w:sz w:val="22"/>
          <w:szCs w:val="22"/>
          <w:lang w:eastAsia="ca-ES"/>
        </w:rPr>
        <w:t xml:space="preserve">Podreu dipositar al </w:t>
      </w:r>
      <w:proofErr w:type="spellStart"/>
      <w:r w:rsidRPr="000D0486">
        <w:rPr>
          <w:rFonts w:eastAsia="Times New Roman" w:cs="Helvetica"/>
          <w:color w:val="333333"/>
          <w:sz w:val="22"/>
          <w:szCs w:val="22"/>
          <w:lang w:eastAsia="ca-ES"/>
        </w:rPr>
        <w:t>repositori</w:t>
      </w:r>
      <w:proofErr w:type="spellEnd"/>
      <w:r w:rsidRPr="000D0486">
        <w:rPr>
          <w:rFonts w:eastAsia="Times New Roman" w:cs="Helvetica"/>
          <w:color w:val="333333"/>
          <w:sz w:val="22"/>
          <w:szCs w:val="22"/>
          <w:lang w:eastAsia="ca-ES"/>
        </w:rPr>
        <w:t xml:space="preserve"> una còpia de l'article publicat.</w:t>
      </w:r>
    </w:p>
    <w:p w:rsidR="009C4C18" w:rsidRPr="000D0486" w:rsidRDefault="00521857" w:rsidP="00FA3231">
      <w:pPr>
        <w:pStyle w:val="Default"/>
        <w:numPr>
          <w:ilvl w:val="0"/>
          <w:numId w:val="37"/>
        </w:numPr>
        <w:spacing w:before="100" w:beforeAutospacing="1" w:after="100" w:afterAutospacing="1"/>
        <w:jc w:val="both"/>
        <w:rPr>
          <w:rFonts w:asciiTheme="minorHAnsi" w:eastAsia="Times New Roman" w:hAnsiTheme="minorHAnsi" w:cs="Times New Roman"/>
          <w:color w:val="333333"/>
          <w:sz w:val="22"/>
          <w:szCs w:val="22"/>
          <w:lang w:eastAsia="ca-ES"/>
        </w:rPr>
      </w:pPr>
      <w:hyperlink r:id="rId16" w:anchor="revistes" w:history="1">
        <w:r w:rsidR="00CB74D7" w:rsidRPr="000D0486">
          <w:rPr>
            <w:rFonts w:asciiTheme="minorHAnsi" w:eastAsia="Times New Roman" w:hAnsiTheme="minorHAnsi" w:cs="Times New Roman"/>
            <w:b/>
            <w:color w:val="333333"/>
            <w:sz w:val="22"/>
            <w:szCs w:val="22"/>
            <w:lang w:eastAsia="ca-ES"/>
          </w:rPr>
          <w:t>Revist</w:t>
        </w:r>
        <w:r w:rsidR="00300FCA" w:rsidRPr="000D0486">
          <w:rPr>
            <w:rFonts w:asciiTheme="minorHAnsi" w:eastAsia="Times New Roman" w:hAnsiTheme="minorHAnsi" w:cs="Times New Roman"/>
            <w:b/>
            <w:color w:val="333333"/>
            <w:sz w:val="22"/>
            <w:szCs w:val="22"/>
            <w:lang w:eastAsia="ca-ES"/>
          </w:rPr>
          <w:t>es híbrides</w:t>
        </w:r>
      </w:hyperlink>
      <w:r w:rsidR="00300FCA" w:rsidRPr="000D0486">
        <w:rPr>
          <w:rFonts w:asciiTheme="minorHAnsi" w:eastAsia="Times New Roman" w:hAnsiTheme="minorHAnsi" w:cs="Helvetica"/>
          <w:color w:val="333333"/>
          <w:sz w:val="22"/>
          <w:szCs w:val="22"/>
          <w:lang w:eastAsia="ca-ES"/>
        </w:rPr>
        <w:t xml:space="preserve">: </w:t>
      </w:r>
      <w:r w:rsidR="00CB74D7" w:rsidRPr="000D0486">
        <w:rPr>
          <w:rFonts w:asciiTheme="minorHAnsi" w:eastAsia="Times New Roman" w:hAnsiTheme="minorHAnsi" w:cs="Helvetica"/>
          <w:color w:val="333333"/>
          <w:sz w:val="22"/>
          <w:szCs w:val="22"/>
          <w:lang w:eastAsia="ca-ES"/>
        </w:rPr>
        <w:t xml:space="preserve">són </w:t>
      </w:r>
      <w:r w:rsidR="00300FCA" w:rsidRPr="000D0486">
        <w:rPr>
          <w:rFonts w:asciiTheme="minorHAnsi" w:eastAsia="Times New Roman" w:hAnsiTheme="minorHAnsi" w:cs="Helvetica"/>
          <w:color w:val="333333"/>
          <w:sz w:val="22"/>
          <w:szCs w:val="22"/>
          <w:lang w:eastAsia="ca-ES"/>
        </w:rPr>
        <w:t>revistes de subscripció però que ofereixen la possibilitat de publicar articles en obert. Normalment l'editorial permet dipositar una versió final "</w:t>
      </w:r>
      <w:proofErr w:type="spellStart"/>
      <w:r w:rsidR="00300FCA" w:rsidRPr="000D0486">
        <w:rPr>
          <w:rFonts w:asciiTheme="minorHAnsi" w:eastAsia="Times New Roman" w:hAnsiTheme="minorHAnsi" w:cs="Helvetica"/>
          <w:color w:val="333333"/>
          <w:sz w:val="22"/>
          <w:szCs w:val="22"/>
          <w:lang w:eastAsia="ca-ES"/>
        </w:rPr>
        <w:t>postprint</w:t>
      </w:r>
      <w:proofErr w:type="spellEnd"/>
      <w:r w:rsidR="00300FCA" w:rsidRPr="000D0486">
        <w:rPr>
          <w:rFonts w:asciiTheme="minorHAnsi" w:eastAsia="Times New Roman" w:hAnsiTheme="minorHAnsi" w:cs="Helvetica"/>
          <w:color w:val="333333"/>
          <w:sz w:val="22"/>
          <w:szCs w:val="22"/>
          <w:lang w:eastAsia="ca-ES"/>
        </w:rPr>
        <w:t xml:space="preserve"> </w:t>
      </w:r>
      <w:proofErr w:type="spellStart"/>
      <w:r w:rsidR="00300FCA" w:rsidRPr="000D0486">
        <w:rPr>
          <w:rFonts w:asciiTheme="minorHAnsi" w:eastAsia="Times New Roman" w:hAnsiTheme="minorHAnsi" w:cs="Helvetica"/>
          <w:color w:val="333333"/>
          <w:sz w:val="22"/>
          <w:szCs w:val="22"/>
          <w:lang w:eastAsia="ca-ES"/>
        </w:rPr>
        <w:t>published</w:t>
      </w:r>
      <w:proofErr w:type="spellEnd"/>
      <w:r w:rsidR="00300FCA" w:rsidRPr="000D0486">
        <w:rPr>
          <w:rFonts w:asciiTheme="minorHAnsi" w:eastAsia="Times New Roman" w:hAnsiTheme="minorHAnsi" w:cs="Helvetica"/>
          <w:color w:val="333333"/>
          <w:sz w:val="22"/>
          <w:szCs w:val="22"/>
          <w:lang w:eastAsia="ca-ES"/>
        </w:rPr>
        <w:t xml:space="preserve"> </w:t>
      </w:r>
      <w:proofErr w:type="spellStart"/>
      <w:r w:rsidR="00300FCA" w:rsidRPr="000D0486">
        <w:rPr>
          <w:rFonts w:asciiTheme="minorHAnsi" w:eastAsia="Times New Roman" w:hAnsiTheme="minorHAnsi" w:cs="Times New Roman"/>
          <w:color w:val="333333"/>
          <w:sz w:val="22"/>
          <w:szCs w:val="22"/>
          <w:lang w:eastAsia="ca-ES"/>
        </w:rPr>
        <w:t>version</w:t>
      </w:r>
      <w:proofErr w:type="spellEnd"/>
      <w:r w:rsidR="00300FCA" w:rsidRPr="000D0486">
        <w:rPr>
          <w:rFonts w:asciiTheme="minorHAnsi" w:eastAsia="Times New Roman" w:hAnsiTheme="minorHAnsi" w:cs="Times New Roman"/>
          <w:color w:val="333333"/>
          <w:sz w:val="22"/>
          <w:szCs w:val="22"/>
          <w:lang w:eastAsia="ca-ES"/>
        </w:rPr>
        <w:t>" o "</w:t>
      </w:r>
      <w:proofErr w:type="spellStart"/>
      <w:r w:rsidR="00300FCA" w:rsidRPr="000D0486">
        <w:rPr>
          <w:rFonts w:asciiTheme="minorHAnsi" w:eastAsia="Times New Roman" w:hAnsiTheme="minorHAnsi" w:cs="Times New Roman"/>
          <w:color w:val="333333"/>
          <w:sz w:val="22"/>
          <w:szCs w:val="22"/>
          <w:lang w:eastAsia="ca-ES"/>
        </w:rPr>
        <w:t>postprint</w:t>
      </w:r>
      <w:proofErr w:type="spellEnd"/>
      <w:r w:rsidR="00300FCA" w:rsidRPr="000D0486">
        <w:rPr>
          <w:rFonts w:asciiTheme="minorHAnsi" w:eastAsia="Times New Roman" w:hAnsiTheme="minorHAnsi" w:cs="Times New Roman"/>
          <w:color w:val="333333"/>
          <w:sz w:val="22"/>
          <w:szCs w:val="22"/>
          <w:lang w:eastAsia="ca-ES"/>
        </w:rPr>
        <w:t xml:space="preserve"> </w:t>
      </w:r>
      <w:proofErr w:type="spellStart"/>
      <w:r w:rsidR="00300FCA" w:rsidRPr="000D0486">
        <w:rPr>
          <w:rFonts w:asciiTheme="minorHAnsi" w:eastAsia="Times New Roman" w:hAnsiTheme="minorHAnsi" w:cs="Times New Roman"/>
          <w:color w:val="333333"/>
          <w:sz w:val="22"/>
          <w:szCs w:val="22"/>
          <w:lang w:eastAsia="ca-ES"/>
        </w:rPr>
        <w:t>author's</w:t>
      </w:r>
      <w:proofErr w:type="spellEnd"/>
      <w:r w:rsidR="00300FCA" w:rsidRPr="000D0486">
        <w:rPr>
          <w:rFonts w:asciiTheme="minorHAnsi" w:eastAsia="Times New Roman" w:hAnsiTheme="minorHAnsi" w:cs="Times New Roman"/>
          <w:color w:val="333333"/>
          <w:sz w:val="22"/>
          <w:szCs w:val="22"/>
          <w:lang w:eastAsia="ca-ES"/>
        </w:rPr>
        <w:t xml:space="preserve"> final </w:t>
      </w:r>
      <w:proofErr w:type="spellStart"/>
      <w:r w:rsidR="00300FCA" w:rsidRPr="000D0486">
        <w:rPr>
          <w:rFonts w:asciiTheme="minorHAnsi" w:eastAsia="Times New Roman" w:hAnsiTheme="minorHAnsi" w:cs="Times New Roman"/>
          <w:color w:val="333333"/>
          <w:sz w:val="22"/>
          <w:szCs w:val="22"/>
          <w:lang w:eastAsia="ca-ES"/>
        </w:rPr>
        <w:t>version</w:t>
      </w:r>
      <w:proofErr w:type="spellEnd"/>
      <w:r w:rsidR="00300FCA" w:rsidRPr="000D0486">
        <w:rPr>
          <w:rFonts w:asciiTheme="minorHAnsi" w:eastAsia="Times New Roman" w:hAnsiTheme="minorHAnsi" w:cs="Times New Roman"/>
          <w:color w:val="333333"/>
          <w:sz w:val="22"/>
          <w:szCs w:val="22"/>
          <w:lang w:eastAsia="ca-ES"/>
        </w:rPr>
        <w:t>" en obert. </w:t>
      </w:r>
      <w:r w:rsidR="000B2CD3" w:rsidRPr="000D0486">
        <w:rPr>
          <w:rFonts w:asciiTheme="minorHAnsi" w:eastAsia="Times New Roman" w:hAnsiTheme="minorHAnsi" w:cs="Times New Roman"/>
          <w:color w:val="333333"/>
          <w:sz w:val="22"/>
          <w:szCs w:val="22"/>
          <w:lang w:eastAsia="ca-ES"/>
        </w:rPr>
        <w:t xml:space="preserve"> </w:t>
      </w:r>
    </w:p>
    <w:p w:rsidR="003B286B" w:rsidRPr="000D0486" w:rsidRDefault="00527446" w:rsidP="00FA3231">
      <w:pPr>
        <w:pStyle w:val="Default"/>
        <w:spacing w:before="100" w:beforeAutospacing="1" w:after="100" w:afterAutospacing="1"/>
        <w:ind w:firstLine="360"/>
        <w:jc w:val="both"/>
        <w:rPr>
          <w:rFonts w:asciiTheme="minorHAnsi" w:eastAsia="Times New Roman" w:hAnsiTheme="minorHAnsi" w:cs="Times New Roman"/>
          <w:color w:val="333333"/>
          <w:sz w:val="22"/>
          <w:szCs w:val="22"/>
          <w:lang w:eastAsia="ca-ES"/>
        </w:rPr>
      </w:pPr>
      <w:r w:rsidRPr="000D0486">
        <w:rPr>
          <w:rFonts w:asciiTheme="minorHAnsi" w:eastAsia="Times New Roman" w:hAnsiTheme="minorHAnsi" w:cs="Helvetica"/>
          <w:color w:val="333333"/>
          <w:sz w:val="22"/>
          <w:szCs w:val="22"/>
          <w:lang w:eastAsia="ca-ES"/>
        </w:rPr>
        <w:t xml:space="preserve">Aquest cost </w:t>
      </w:r>
      <w:r w:rsidRPr="003A2E2C">
        <w:rPr>
          <w:rFonts w:asciiTheme="minorHAnsi" w:eastAsia="Times New Roman" w:hAnsiTheme="minorHAnsi" w:cs="Helvetica"/>
          <w:color w:val="auto"/>
          <w:sz w:val="22"/>
          <w:szCs w:val="22"/>
          <w:lang w:eastAsia="ca-ES"/>
        </w:rPr>
        <w:t xml:space="preserve">pot ser </w:t>
      </w:r>
      <w:r w:rsidRPr="000D0486">
        <w:rPr>
          <w:rFonts w:asciiTheme="minorHAnsi" w:eastAsia="Times New Roman" w:hAnsiTheme="minorHAnsi" w:cs="Helvetica"/>
          <w:color w:val="333333"/>
          <w:sz w:val="22"/>
          <w:szCs w:val="22"/>
          <w:lang w:eastAsia="ca-ES"/>
        </w:rPr>
        <w:t>ele</w:t>
      </w:r>
      <w:r w:rsidR="000B2CD3" w:rsidRPr="000D0486">
        <w:rPr>
          <w:rFonts w:asciiTheme="minorHAnsi" w:eastAsia="Times New Roman" w:hAnsiTheme="minorHAnsi" w:cs="Helvetica"/>
          <w:color w:val="333333"/>
          <w:sz w:val="22"/>
          <w:szCs w:val="22"/>
          <w:lang w:eastAsia="ca-ES"/>
        </w:rPr>
        <w:t>gible en el projecte de recerca</w:t>
      </w:r>
      <w:r w:rsidR="003B286B" w:rsidRPr="000D0486">
        <w:rPr>
          <w:rFonts w:asciiTheme="minorHAnsi" w:eastAsia="Times New Roman" w:hAnsiTheme="minorHAnsi" w:cs="Helvetica"/>
          <w:color w:val="333333"/>
          <w:sz w:val="22"/>
          <w:szCs w:val="22"/>
          <w:lang w:eastAsia="ca-ES"/>
        </w:rPr>
        <w:t>.</w:t>
      </w:r>
    </w:p>
    <w:p w:rsidR="000B2CD3" w:rsidRPr="000D0486" w:rsidRDefault="00521857" w:rsidP="00FA3231">
      <w:pPr>
        <w:pStyle w:val="Pargrafdellista"/>
        <w:numPr>
          <w:ilvl w:val="0"/>
          <w:numId w:val="37"/>
        </w:numPr>
        <w:shd w:val="clear" w:color="auto" w:fill="FFFFFF"/>
        <w:spacing w:before="100" w:beforeAutospacing="1" w:after="100" w:afterAutospacing="1" w:line="240" w:lineRule="auto"/>
        <w:jc w:val="both"/>
        <w:rPr>
          <w:rFonts w:eastAsia="Times New Roman" w:cs="Times New Roman"/>
          <w:color w:val="333333"/>
          <w:sz w:val="22"/>
          <w:szCs w:val="22"/>
          <w:lang w:eastAsia="ca-ES"/>
        </w:rPr>
      </w:pPr>
      <w:hyperlink r:id="rId17" w:tgtFrame="_blank" w:history="1">
        <w:r w:rsidR="00300FCA" w:rsidRPr="000D0486">
          <w:rPr>
            <w:rFonts w:eastAsia="Times New Roman" w:cs="Times New Roman"/>
            <w:b/>
            <w:color w:val="333333"/>
            <w:sz w:val="22"/>
            <w:szCs w:val="22"/>
            <w:lang w:eastAsia="ca-ES"/>
          </w:rPr>
          <w:t>Revistes de subscripció</w:t>
        </w:r>
      </w:hyperlink>
      <w:r w:rsidR="00300FCA" w:rsidRPr="000D0486">
        <w:rPr>
          <w:rFonts w:eastAsia="Times New Roman" w:cs="Times New Roman"/>
          <w:color w:val="333333"/>
          <w:sz w:val="22"/>
          <w:szCs w:val="22"/>
          <w:lang w:eastAsia="ca-ES"/>
        </w:rPr>
        <w:t xml:space="preserve">: exigeixen una cessió en exclusiva dels drets d'explotació i per tant, la versió final de l'article es pot dipositar en accés obert </w:t>
      </w:r>
      <w:r w:rsidR="009C4C18" w:rsidRPr="000D0486">
        <w:rPr>
          <w:rFonts w:eastAsia="Times New Roman" w:cs="Times New Roman"/>
          <w:color w:val="333333"/>
          <w:sz w:val="22"/>
          <w:szCs w:val="22"/>
          <w:lang w:eastAsia="ca-ES"/>
        </w:rPr>
        <w:t xml:space="preserve">només </w:t>
      </w:r>
      <w:r w:rsidR="00300FCA" w:rsidRPr="000D0486">
        <w:rPr>
          <w:rFonts w:eastAsia="Times New Roman" w:cs="Times New Roman"/>
          <w:color w:val="333333"/>
          <w:sz w:val="22"/>
          <w:szCs w:val="22"/>
          <w:lang w:eastAsia="ca-ES"/>
        </w:rPr>
        <w:t xml:space="preserve">quan l'editorial ho permeti. </w:t>
      </w:r>
    </w:p>
    <w:p w:rsidR="00B509B2" w:rsidRPr="000D0486" w:rsidRDefault="00B509B2" w:rsidP="00FA3231">
      <w:pPr>
        <w:shd w:val="clear" w:color="auto" w:fill="FFFFFF"/>
        <w:spacing w:before="100" w:beforeAutospacing="1" w:after="100" w:afterAutospacing="1" w:line="240" w:lineRule="auto"/>
        <w:ind w:left="360"/>
        <w:jc w:val="both"/>
        <w:rPr>
          <w:rFonts w:eastAsia="Times New Roman" w:cs="Times New Roman"/>
          <w:color w:val="333333"/>
          <w:sz w:val="22"/>
          <w:szCs w:val="22"/>
          <w:lang w:eastAsia="ca-ES"/>
        </w:rPr>
      </w:pPr>
      <w:r w:rsidRPr="000D0486">
        <w:rPr>
          <w:rFonts w:eastAsia="Times New Roman" w:cs="Times New Roman"/>
          <w:color w:val="333333"/>
          <w:sz w:val="22"/>
          <w:szCs w:val="22"/>
          <w:lang w:eastAsia="ca-ES"/>
        </w:rPr>
        <w:t xml:space="preserve">Si </w:t>
      </w:r>
      <w:r w:rsidR="000B2CD3" w:rsidRPr="000D0486">
        <w:rPr>
          <w:rFonts w:eastAsia="Times New Roman" w:cs="Times New Roman"/>
          <w:color w:val="333333"/>
          <w:sz w:val="22"/>
          <w:szCs w:val="22"/>
          <w:lang w:eastAsia="ca-ES"/>
        </w:rPr>
        <w:t>escolliu</w:t>
      </w:r>
      <w:r w:rsidRPr="000D0486">
        <w:rPr>
          <w:rFonts w:eastAsia="Times New Roman" w:cs="Times New Roman"/>
          <w:color w:val="333333"/>
          <w:sz w:val="22"/>
          <w:szCs w:val="22"/>
          <w:lang w:eastAsia="ca-ES"/>
        </w:rPr>
        <w:t xml:space="preserve"> aquesta opció:</w:t>
      </w:r>
    </w:p>
    <w:p w:rsidR="003B286B" w:rsidRPr="0053268A" w:rsidRDefault="003B286B" w:rsidP="008A6051">
      <w:pPr>
        <w:pStyle w:val="Pargrafdellista"/>
        <w:numPr>
          <w:ilvl w:val="0"/>
          <w:numId w:val="44"/>
        </w:numPr>
        <w:shd w:val="clear" w:color="auto" w:fill="FFFFFF"/>
        <w:spacing w:before="100" w:beforeAutospacing="1" w:after="100" w:afterAutospacing="1" w:line="240" w:lineRule="auto"/>
        <w:ind w:left="714" w:hanging="357"/>
        <w:jc w:val="both"/>
        <w:rPr>
          <w:rFonts w:eastAsia="Times New Roman" w:cs="Times New Roman"/>
          <w:color w:val="333333"/>
          <w:sz w:val="22"/>
          <w:szCs w:val="22"/>
          <w:lang w:eastAsia="ca-ES"/>
        </w:rPr>
      </w:pPr>
      <w:r w:rsidRPr="0053268A">
        <w:rPr>
          <w:rFonts w:eastAsia="Times New Roman" w:cs="Times New Roman"/>
          <w:color w:val="333333"/>
          <w:sz w:val="22"/>
          <w:szCs w:val="22"/>
          <w:lang w:eastAsia="ca-ES"/>
        </w:rPr>
        <w:t>V</w:t>
      </w:r>
      <w:r w:rsidR="00B509B2" w:rsidRPr="0053268A">
        <w:rPr>
          <w:rFonts w:eastAsia="Times New Roman" w:cs="Times New Roman"/>
          <w:color w:val="333333"/>
          <w:sz w:val="22"/>
          <w:szCs w:val="22"/>
          <w:lang w:eastAsia="ca-ES"/>
        </w:rPr>
        <w:t xml:space="preserve">erifiqueu que permet dipositar en un </w:t>
      </w:r>
      <w:proofErr w:type="spellStart"/>
      <w:r w:rsidR="00B509B2" w:rsidRPr="0053268A">
        <w:rPr>
          <w:rFonts w:eastAsia="Times New Roman" w:cs="Times New Roman"/>
          <w:color w:val="333333"/>
          <w:sz w:val="22"/>
          <w:szCs w:val="22"/>
          <w:lang w:eastAsia="ca-ES"/>
        </w:rPr>
        <w:t>repositori</w:t>
      </w:r>
      <w:proofErr w:type="spellEnd"/>
      <w:r w:rsidR="00B509B2" w:rsidRPr="0053268A">
        <w:rPr>
          <w:rFonts w:eastAsia="Times New Roman" w:cs="Times New Roman"/>
          <w:color w:val="333333"/>
          <w:sz w:val="22"/>
          <w:szCs w:val="22"/>
          <w:lang w:eastAsia="ca-ES"/>
        </w:rPr>
        <w:t xml:space="preserve"> institucional una còpia de l’article, un cop revisat, i en un termini no superior al permès </w:t>
      </w:r>
      <w:r w:rsidR="009C4C18" w:rsidRPr="0053268A">
        <w:rPr>
          <w:rFonts w:eastAsia="Times New Roman" w:cs="Times New Roman"/>
          <w:color w:val="333333"/>
          <w:sz w:val="22"/>
          <w:szCs w:val="22"/>
          <w:lang w:eastAsia="ca-ES"/>
        </w:rPr>
        <w:t>segons la normativa que apliqui en cada cas.</w:t>
      </w:r>
      <w:r w:rsidR="00B509B2" w:rsidRPr="0053268A">
        <w:rPr>
          <w:rFonts w:eastAsia="Times New Roman" w:cs="Times New Roman"/>
          <w:color w:val="333333"/>
          <w:sz w:val="22"/>
          <w:szCs w:val="22"/>
          <w:lang w:eastAsia="ca-ES"/>
        </w:rPr>
        <w:t xml:space="preserve"> </w:t>
      </w:r>
    </w:p>
    <w:p w:rsidR="00B509B2" w:rsidRPr="0053268A" w:rsidRDefault="003B286B" w:rsidP="008A6051">
      <w:pPr>
        <w:pStyle w:val="Pargrafdellista"/>
        <w:numPr>
          <w:ilvl w:val="0"/>
          <w:numId w:val="44"/>
        </w:numPr>
        <w:shd w:val="clear" w:color="auto" w:fill="FFFFFF"/>
        <w:spacing w:before="100" w:beforeAutospacing="1" w:after="100" w:afterAutospacing="1" w:line="240" w:lineRule="auto"/>
        <w:ind w:left="714" w:hanging="357"/>
        <w:jc w:val="both"/>
        <w:rPr>
          <w:rFonts w:eastAsia="Times New Roman" w:cs="Times New Roman"/>
          <w:color w:val="333333"/>
          <w:sz w:val="22"/>
          <w:szCs w:val="22"/>
          <w:lang w:eastAsia="ca-ES"/>
        </w:rPr>
      </w:pPr>
      <w:r w:rsidRPr="0053268A">
        <w:rPr>
          <w:rFonts w:eastAsia="Times New Roman" w:cs="Times New Roman"/>
          <w:color w:val="333333"/>
          <w:sz w:val="22"/>
          <w:szCs w:val="22"/>
          <w:lang w:eastAsia="ca-ES"/>
        </w:rPr>
        <w:t>C</w:t>
      </w:r>
      <w:r w:rsidR="00B509B2" w:rsidRPr="0053268A">
        <w:rPr>
          <w:rFonts w:eastAsia="Times New Roman" w:cs="Times New Roman"/>
          <w:color w:val="333333"/>
          <w:sz w:val="22"/>
          <w:szCs w:val="22"/>
          <w:lang w:eastAsia="ca-ES"/>
        </w:rPr>
        <w:t xml:space="preserve">omproveu el contracte o la llicència que signeu amb l’editorial (Copyright </w:t>
      </w:r>
      <w:proofErr w:type="spellStart"/>
      <w:r w:rsidR="00B509B2" w:rsidRPr="0053268A">
        <w:rPr>
          <w:rFonts w:eastAsia="Times New Roman" w:cs="Times New Roman"/>
          <w:color w:val="333333"/>
          <w:sz w:val="22"/>
          <w:szCs w:val="22"/>
          <w:lang w:eastAsia="ca-ES"/>
        </w:rPr>
        <w:t>Transfer</w:t>
      </w:r>
      <w:proofErr w:type="spellEnd"/>
      <w:r w:rsidR="00B509B2" w:rsidRPr="0053268A">
        <w:rPr>
          <w:rFonts w:eastAsia="Times New Roman" w:cs="Times New Roman"/>
          <w:color w:val="333333"/>
          <w:sz w:val="22"/>
          <w:szCs w:val="22"/>
          <w:lang w:eastAsia="ca-ES"/>
        </w:rPr>
        <w:t xml:space="preserve"> </w:t>
      </w:r>
      <w:proofErr w:type="spellStart"/>
      <w:r w:rsidR="00B509B2" w:rsidRPr="0053268A">
        <w:rPr>
          <w:rFonts w:eastAsia="Times New Roman" w:cs="Times New Roman"/>
          <w:color w:val="333333"/>
          <w:sz w:val="22"/>
          <w:szCs w:val="22"/>
          <w:lang w:eastAsia="ca-ES"/>
        </w:rPr>
        <w:t>Agreement</w:t>
      </w:r>
      <w:proofErr w:type="spellEnd"/>
      <w:r w:rsidR="00B509B2" w:rsidRPr="0053268A">
        <w:rPr>
          <w:rFonts w:eastAsia="Times New Roman" w:cs="Times New Roman"/>
          <w:color w:val="333333"/>
          <w:sz w:val="22"/>
          <w:szCs w:val="22"/>
          <w:lang w:eastAsia="ca-ES"/>
        </w:rPr>
        <w:t xml:space="preserve"> o </w:t>
      </w:r>
      <w:proofErr w:type="spellStart"/>
      <w:r w:rsidR="00B509B2" w:rsidRPr="0053268A">
        <w:rPr>
          <w:rFonts w:eastAsia="Times New Roman" w:cs="Times New Roman"/>
          <w:color w:val="333333"/>
          <w:sz w:val="22"/>
          <w:szCs w:val="22"/>
          <w:lang w:eastAsia="ca-ES"/>
        </w:rPr>
        <w:t>License</w:t>
      </w:r>
      <w:proofErr w:type="spellEnd"/>
      <w:r w:rsidR="00B509B2" w:rsidRPr="0053268A">
        <w:rPr>
          <w:rFonts w:eastAsia="Times New Roman" w:cs="Times New Roman"/>
          <w:color w:val="333333"/>
          <w:sz w:val="22"/>
          <w:szCs w:val="22"/>
          <w:lang w:eastAsia="ca-ES"/>
        </w:rPr>
        <w:t xml:space="preserve"> to </w:t>
      </w:r>
      <w:proofErr w:type="spellStart"/>
      <w:r w:rsidR="00B509B2" w:rsidRPr="0053268A">
        <w:rPr>
          <w:rFonts w:eastAsia="Times New Roman" w:cs="Times New Roman"/>
          <w:color w:val="333333"/>
          <w:sz w:val="22"/>
          <w:szCs w:val="22"/>
          <w:lang w:eastAsia="ca-ES"/>
        </w:rPr>
        <w:t>Publish</w:t>
      </w:r>
      <w:proofErr w:type="spellEnd"/>
      <w:r w:rsidR="00B509B2" w:rsidRPr="0053268A">
        <w:rPr>
          <w:rFonts w:eastAsia="Times New Roman" w:cs="Times New Roman"/>
          <w:color w:val="333333"/>
          <w:sz w:val="22"/>
          <w:szCs w:val="22"/>
          <w:lang w:eastAsia="ca-ES"/>
        </w:rPr>
        <w:t>) i mireu quins són els usos permesos pel que fa a l</w:t>
      </w:r>
      <w:r w:rsidR="009C4C18" w:rsidRPr="0053268A">
        <w:rPr>
          <w:rFonts w:eastAsia="Times New Roman" w:cs="Times New Roman"/>
          <w:color w:val="333333"/>
          <w:sz w:val="22"/>
          <w:szCs w:val="22"/>
          <w:lang w:eastAsia="ca-ES"/>
        </w:rPr>
        <w:t>a difusió. En el cas que no</w:t>
      </w:r>
      <w:r w:rsidR="00B509B2" w:rsidRPr="0053268A">
        <w:rPr>
          <w:rFonts w:eastAsia="Times New Roman" w:cs="Times New Roman"/>
          <w:color w:val="333333"/>
          <w:sz w:val="22"/>
          <w:szCs w:val="22"/>
          <w:lang w:eastAsia="ca-ES"/>
        </w:rPr>
        <w:t xml:space="preserve"> permeti el dipòsit en un </w:t>
      </w:r>
      <w:proofErr w:type="spellStart"/>
      <w:r w:rsidR="00B509B2" w:rsidRPr="0053268A">
        <w:rPr>
          <w:rFonts w:eastAsia="Times New Roman" w:cs="Times New Roman"/>
          <w:color w:val="333333"/>
          <w:sz w:val="22"/>
          <w:szCs w:val="22"/>
          <w:lang w:eastAsia="ca-ES"/>
        </w:rPr>
        <w:t>repositori</w:t>
      </w:r>
      <w:proofErr w:type="spellEnd"/>
      <w:r w:rsidR="00B509B2" w:rsidRPr="0053268A">
        <w:rPr>
          <w:rFonts w:eastAsia="Times New Roman" w:cs="Times New Roman"/>
          <w:color w:val="333333"/>
          <w:sz w:val="22"/>
          <w:szCs w:val="22"/>
          <w:lang w:eastAsia="ca-ES"/>
        </w:rPr>
        <w:t>, podeu intentar negociar-ho amb l’editorial afegint una addenda al contracte o a la llicència.</w:t>
      </w:r>
    </w:p>
    <w:p w:rsidR="009C4C18" w:rsidRPr="0053268A" w:rsidRDefault="003B286B" w:rsidP="008A6051">
      <w:pPr>
        <w:pStyle w:val="Pargrafdellista"/>
        <w:numPr>
          <w:ilvl w:val="0"/>
          <w:numId w:val="44"/>
        </w:numPr>
        <w:shd w:val="clear" w:color="auto" w:fill="FFFFFF"/>
        <w:spacing w:before="100" w:beforeAutospacing="1" w:after="100" w:afterAutospacing="1" w:line="240" w:lineRule="auto"/>
        <w:ind w:left="714" w:hanging="357"/>
        <w:jc w:val="both"/>
        <w:rPr>
          <w:rFonts w:eastAsia="Times New Roman" w:cs="Times New Roman"/>
          <w:color w:val="333333"/>
          <w:sz w:val="22"/>
          <w:szCs w:val="22"/>
          <w:lang w:eastAsia="ca-ES"/>
        </w:rPr>
      </w:pPr>
      <w:r w:rsidRPr="0053268A">
        <w:rPr>
          <w:rFonts w:eastAsia="Times New Roman" w:cs="Times New Roman"/>
          <w:color w:val="333333"/>
          <w:sz w:val="22"/>
          <w:szCs w:val="22"/>
          <w:lang w:eastAsia="ca-ES"/>
        </w:rPr>
        <w:t>G</w:t>
      </w:r>
      <w:r w:rsidR="00B509B2" w:rsidRPr="0053268A">
        <w:rPr>
          <w:rFonts w:eastAsia="Times New Roman" w:cs="Times New Roman"/>
          <w:color w:val="333333"/>
          <w:sz w:val="22"/>
          <w:szCs w:val="22"/>
          <w:lang w:eastAsia="ca-ES"/>
        </w:rPr>
        <w:t xml:space="preserve">uardeu sempre la darrera versió de l’article que heu enviat després del procés de </w:t>
      </w:r>
      <w:proofErr w:type="spellStart"/>
      <w:r w:rsidR="00B509B2" w:rsidRPr="0053268A">
        <w:rPr>
          <w:rFonts w:eastAsia="Times New Roman" w:cs="Times New Roman"/>
          <w:i/>
          <w:color w:val="333333"/>
          <w:sz w:val="22"/>
          <w:szCs w:val="22"/>
          <w:lang w:eastAsia="ca-ES"/>
        </w:rPr>
        <w:t>peer</w:t>
      </w:r>
      <w:proofErr w:type="spellEnd"/>
      <w:r w:rsidR="00B509B2" w:rsidRPr="0053268A">
        <w:rPr>
          <w:rFonts w:eastAsia="Times New Roman" w:cs="Times New Roman"/>
          <w:i/>
          <w:color w:val="333333"/>
          <w:sz w:val="22"/>
          <w:szCs w:val="22"/>
          <w:lang w:eastAsia="ca-ES"/>
        </w:rPr>
        <w:t xml:space="preserve"> </w:t>
      </w:r>
      <w:proofErr w:type="spellStart"/>
      <w:r w:rsidR="00B509B2" w:rsidRPr="0053268A">
        <w:rPr>
          <w:rFonts w:eastAsia="Times New Roman" w:cs="Times New Roman"/>
          <w:i/>
          <w:color w:val="333333"/>
          <w:sz w:val="22"/>
          <w:szCs w:val="22"/>
          <w:lang w:eastAsia="ca-ES"/>
        </w:rPr>
        <w:t>review</w:t>
      </w:r>
      <w:proofErr w:type="spellEnd"/>
      <w:r w:rsidR="00B509B2" w:rsidRPr="0053268A">
        <w:rPr>
          <w:rFonts w:eastAsia="Times New Roman" w:cs="Times New Roman"/>
          <w:color w:val="333333"/>
          <w:sz w:val="22"/>
          <w:szCs w:val="22"/>
          <w:lang w:eastAsia="ca-ES"/>
        </w:rPr>
        <w:t xml:space="preserve"> (aquesta versió rep noms diferents: </w:t>
      </w:r>
      <w:proofErr w:type="spellStart"/>
      <w:r w:rsidR="00B509B2" w:rsidRPr="0053268A">
        <w:rPr>
          <w:rFonts w:eastAsia="Times New Roman" w:cs="Times New Roman"/>
          <w:color w:val="333333"/>
          <w:sz w:val="22"/>
          <w:szCs w:val="22"/>
          <w:lang w:eastAsia="ca-ES"/>
        </w:rPr>
        <w:t>postprint</w:t>
      </w:r>
      <w:proofErr w:type="spellEnd"/>
      <w:r w:rsidR="00B509B2" w:rsidRPr="0053268A">
        <w:rPr>
          <w:rFonts w:eastAsia="Times New Roman" w:cs="Times New Roman"/>
          <w:color w:val="333333"/>
          <w:sz w:val="22"/>
          <w:szCs w:val="22"/>
          <w:lang w:eastAsia="ca-ES"/>
        </w:rPr>
        <w:t xml:space="preserve"> </w:t>
      </w:r>
      <w:proofErr w:type="spellStart"/>
      <w:r w:rsidR="00B509B2" w:rsidRPr="0053268A">
        <w:rPr>
          <w:rFonts w:eastAsia="Times New Roman" w:cs="Times New Roman"/>
          <w:color w:val="333333"/>
          <w:sz w:val="22"/>
          <w:szCs w:val="22"/>
          <w:lang w:eastAsia="ca-ES"/>
        </w:rPr>
        <w:t>author’s</w:t>
      </w:r>
      <w:proofErr w:type="spellEnd"/>
      <w:r w:rsidR="00B509B2" w:rsidRPr="0053268A">
        <w:rPr>
          <w:rFonts w:eastAsia="Times New Roman" w:cs="Times New Roman"/>
          <w:color w:val="333333"/>
          <w:sz w:val="22"/>
          <w:szCs w:val="22"/>
          <w:lang w:eastAsia="ca-ES"/>
        </w:rPr>
        <w:t xml:space="preserve"> final </w:t>
      </w:r>
      <w:proofErr w:type="spellStart"/>
      <w:r w:rsidR="00B509B2" w:rsidRPr="0053268A">
        <w:rPr>
          <w:rFonts w:eastAsia="Times New Roman" w:cs="Times New Roman"/>
          <w:color w:val="333333"/>
          <w:sz w:val="22"/>
          <w:szCs w:val="22"/>
          <w:lang w:eastAsia="ca-ES"/>
        </w:rPr>
        <w:t>draft</w:t>
      </w:r>
      <w:proofErr w:type="spellEnd"/>
      <w:r w:rsidR="00B509B2" w:rsidRPr="0053268A">
        <w:rPr>
          <w:rFonts w:eastAsia="Times New Roman" w:cs="Times New Roman"/>
          <w:color w:val="333333"/>
          <w:sz w:val="22"/>
          <w:szCs w:val="22"/>
          <w:lang w:eastAsia="ca-ES"/>
        </w:rPr>
        <w:t xml:space="preserve">; </w:t>
      </w:r>
      <w:proofErr w:type="spellStart"/>
      <w:r w:rsidR="00B509B2" w:rsidRPr="0053268A">
        <w:rPr>
          <w:rFonts w:eastAsia="Times New Roman" w:cs="Times New Roman"/>
          <w:color w:val="333333"/>
          <w:sz w:val="22"/>
          <w:szCs w:val="22"/>
          <w:lang w:eastAsia="ca-ES"/>
        </w:rPr>
        <w:t>accepted</w:t>
      </w:r>
      <w:proofErr w:type="spellEnd"/>
      <w:r w:rsidR="00B509B2" w:rsidRPr="0053268A">
        <w:rPr>
          <w:rFonts w:eastAsia="Times New Roman" w:cs="Times New Roman"/>
          <w:color w:val="333333"/>
          <w:sz w:val="22"/>
          <w:szCs w:val="22"/>
          <w:lang w:eastAsia="ca-ES"/>
        </w:rPr>
        <w:t xml:space="preserve"> </w:t>
      </w:r>
      <w:proofErr w:type="spellStart"/>
      <w:r w:rsidR="00B509B2" w:rsidRPr="0053268A">
        <w:rPr>
          <w:rFonts w:eastAsia="Times New Roman" w:cs="Times New Roman"/>
          <w:color w:val="333333"/>
          <w:sz w:val="22"/>
          <w:szCs w:val="22"/>
          <w:lang w:eastAsia="ca-ES"/>
        </w:rPr>
        <w:t>author</w:t>
      </w:r>
      <w:proofErr w:type="spellEnd"/>
      <w:r w:rsidR="00B509B2" w:rsidRPr="0053268A">
        <w:rPr>
          <w:rFonts w:eastAsia="Times New Roman" w:cs="Times New Roman"/>
          <w:color w:val="333333"/>
          <w:sz w:val="22"/>
          <w:szCs w:val="22"/>
          <w:lang w:eastAsia="ca-ES"/>
        </w:rPr>
        <w:t xml:space="preserve"> </w:t>
      </w:r>
      <w:proofErr w:type="spellStart"/>
      <w:r w:rsidR="00B509B2" w:rsidRPr="0053268A">
        <w:rPr>
          <w:rFonts w:eastAsia="Times New Roman" w:cs="Times New Roman"/>
          <w:color w:val="333333"/>
          <w:sz w:val="22"/>
          <w:szCs w:val="22"/>
          <w:lang w:eastAsia="ca-ES"/>
        </w:rPr>
        <w:t>manuscript</w:t>
      </w:r>
      <w:proofErr w:type="spellEnd"/>
      <w:r w:rsidR="00B509B2" w:rsidRPr="0053268A">
        <w:rPr>
          <w:rFonts w:eastAsia="Times New Roman" w:cs="Times New Roman"/>
          <w:color w:val="333333"/>
          <w:sz w:val="22"/>
          <w:szCs w:val="22"/>
          <w:lang w:eastAsia="ca-ES"/>
        </w:rPr>
        <w:t xml:space="preserve">; </w:t>
      </w:r>
      <w:proofErr w:type="spellStart"/>
      <w:r w:rsidR="00B509B2" w:rsidRPr="0053268A">
        <w:rPr>
          <w:rFonts w:eastAsia="Times New Roman" w:cs="Times New Roman"/>
          <w:color w:val="333333"/>
          <w:sz w:val="22"/>
          <w:szCs w:val="22"/>
          <w:lang w:eastAsia="ca-ES"/>
        </w:rPr>
        <w:t>accepted</w:t>
      </w:r>
      <w:proofErr w:type="spellEnd"/>
      <w:r w:rsidR="00B509B2" w:rsidRPr="0053268A">
        <w:rPr>
          <w:rFonts w:eastAsia="Times New Roman" w:cs="Times New Roman"/>
          <w:color w:val="333333"/>
          <w:sz w:val="22"/>
          <w:szCs w:val="22"/>
          <w:lang w:eastAsia="ca-ES"/>
        </w:rPr>
        <w:t xml:space="preserve"> </w:t>
      </w:r>
      <w:proofErr w:type="spellStart"/>
      <w:r w:rsidR="00B509B2" w:rsidRPr="0053268A">
        <w:rPr>
          <w:rFonts w:eastAsia="Times New Roman" w:cs="Times New Roman"/>
          <w:color w:val="333333"/>
          <w:sz w:val="22"/>
          <w:szCs w:val="22"/>
          <w:lang w:eastAsia="ca-ES"/>
        </w:rPr>
        <w:t>version</w:t>
      </w:r>
      <w:proofErr w:type="spellEnd"/>
      <w:r w:rsidR="00B509B2" w:rsidRPr="0053268A">
        <w:rPr>
          <w:rFonts w:eastAsia="Times New Roman" w:cs="Times New Roman"/>
          <w:color w:val="333333"/>
          <w:sz w:val="22"/>
          <w:szCs w:val="22"/>
          <w:lang w:eastAsia="ca-ES"/>
        </w:rPr>
        <w:t xml:space="preserve">, </w:t>
      </w:r>
      <w:proofErr w:type="spellStart"/>
      <w:r w:rsidR="00B509B2" w:rsidRPr="0053268A">
        <w:rPr>
          <w:rFonts w:eastAsia="Times New Roman" w:cs="Times New Roman"/>
          <w:color w:val="333333"/>
          <w:sz w:val="22"/>
          <w:szCs w:val="22"/>
          <w:lang w:eastAsia="ca-ES"/>
        </w:rPr>
        <w:t>postprint</w:t>
      </w:r>
      <w:proofErr w:type="spellEnd"/>
      <w:r w:rsidR="00B509B2" w:rsidRPr="0053268A">
        <w:rPr>
          <w:rFonts w:eastAsia="Times New Roman" w:cs="Times New Roman"/>
          <w:color w:val="333333"/>
          <w:sz w:val="22"/>
          <w:szCs w:val="22"/>
          <w:lang w:eastAsia="ca-ES"/>
        </w:rPr>
        <w:t>, etc.), ja que algunes editorials només permeten publicar aquesta versió en els</w:t>
      </w:r>
      <w:r w:rsidR="009C4C18" w:rsidRPr="0053268A">
        <w:rPr>
          <w:rFonts w:eastAsia="Times New Roman" w:cs="Times New Roman"/>
          <w:color w:val="333333"/>
          <w:sz w:val="22"/>
          <w:szCs w:val="22"/>
          <w:lang w:eastAsia="ca-ES"/>
        </w:rPr>
        <w:t xml:space="preserve"> </w:t>
      </w:r>
      <w:proofErr w:type="spellStart"/>
      <w:r w:rsidRPr="0053268A">
        <w:rPr>
          <w:rFonts w:eastAsia="Times New Roman" w:cs="Times New Roman"/>
          <w:color w:val="333333"/>
          <w:sz w:val="22"/>
          <w:szCs w:val="22"/>
          <w:lang w:eastAsia="ca-ES"/>
        </w:rPr>
        <w:t>repositoris</w:t>
      </w:r>
      <w:proofErr w:type="spellEnd"/>
      <w:r w:rsidRPr="0053268A">
        <w:rPr>
          <w:rFonts w:eastAsia="Times New Roman" w:cs="Times New Roman"/>
          <w:color w:val="333333"/>
          <w:sz w:val="22"/>
          <w:szCs w:val="22"/>
          <w:lang w:eastAsia="ca-ES"/>
        </w:rPr>
        <w:t>.</w:t>
      </w:r>
    </w:p>
    <w:p w:rsidR="009C4C18" w:rsidRPr="000D0486" w:rsidRDefault="00527446" w:rsidP="00FA3231">
      <w:pPr>
        <w:shd w:val="clear" w:color="auto" w:fill="D9D9D9" w:themeFill="background1" w:themeFillShade="D9"/>
        <w:spacing w:before="100" w:beforeAutospacing="1" w:after="100" w:afterAutospacing="1" w:line="240" w:lineRule="auto"/>
        <w:ind w:left="360"/>
        <w:jc w:val="both"/>
        <w:rPr>
          <w:rFonts w:eastAsia="Times New Roman" w:cs="Times New Roman"/>
          <w:color w:val="333333"/>
          <w:sz w:val="22"/>
          <w:szCs w:val="22"/>
          <w:lang w:eastAsia="ca-ES"/>
        </w:rPr>
      </w:pPr>
      <w:r w:rsidRPr="000D0486">
        <w:rPr>
          <w:rFonts w:eastAsia="Times New Roman" w:cs="Times New Roman"/>
          <w:color w:val="333333"/>
          <w:sz w:val="22"/>
          <w:szCs w:val="22"/>
          <w:lang w:eastAsia="ca-ES"/>
        </w:rPr>
        <w:t xml:space="preserve">El cost de la publicació és una despesa elegible en el projecte de recerca </w:t>
      </w:r>
      <w:r w:rsidR="005B094C" w:rsidRPr="000D0486">
        <w:rPr>
          <w:rFonts w:eastAsia="Times New Roman" w:cs="Times New Roman"/>
          <w:color w:val="333333"/>
          <w:sz w:val="22"/>
          <w:szCs w:val="22"/>
          <w:lang w:eastAsia="ca-ES"/>
        </w:rPr>
        <w:t>si està directament relacionada amb els resultats del projecte, i sempre que es respectin</w:t>
      </w:r>
      <w:r w:rsidRPr="000D0486">
        <w:rPr>
          <w:rFonts w:eastAsia="Times New Roman" w:cs="Times New Roman"/>
          <w:color w:val="333333"/>
          <w:sz w:val="22"/>
          <w:szCs w:val="22"/>
          <w:lang w:eastAsia="ca-ES"/>
        </w:rPr>
        <w:t xml:space="preserve"> les </w:t>
      </w:r>
      <w:r w:rsidR="005B094C" w:rsidRPr="000D0486">
        <w:rPr>
          <w:rFonts w:eastAsia="Times New Roman" w:cs="Times New Roman"/>
          <w:color w:val="333333"/>
          <w:sz w:val="22"/>
          <w:szCs w:val="22"/>
          <w:lang w:eastAsia="ca-ES"/>
        </w:rPr>
        <w:t>indicacions sobre</w:t>
      </w:r>
      <w:r w:rsidRPr="000D0486">
        <w:rPr>
          <w:rFonts w:eastAsia="Times New Roman" w:cs="Times New Roman"/>
          <w:color w:val="333333"/>
          <w:sz w:val="22"/>
          <w:szCs w:val="22"/>
          <w:lang w:eastAsia="ca-ES"/>
        </w:rPr>
        <w:t xml:space="preserve"> </w:t>
      </w:r>
      <w:r w:rsidR="005B094C" w:rsidRPr="000D0486">
        <w:rPr>
          <w:rFonts w:eastAsia="Times New Roman" w:cs="Times New Roman"/>
          <w:color w:val="333333"/>
          <w:sz w:val="22"/>
          <w:szCs w:val="22"/>
          <w:lang w:eastAsia="ca-ES"/>
        </w:rPr>
        <w:t>l’</w:t>
      </w:r>
      <w:r w:rsidRPr="000D0486">
        <w:rPr>
          <w:rFonts w:eastAsia="Times New Roman" w:cs="Times New Roman"/>
          <w:color w:val="333333"/>
          <w:sz w:val="22"/>
          <w:szCs w:val="22"/>
          <w:lang w:eastAsia="ca-ES"/>
        </w:rPr>
        <w:t>accés obert</w:t>
      </w:r>
      <w:r w:rsidR="005B094C" w:rsidRPr="000D0486">
        <w:rPr>
          <w:rFonts w:eastAsia="Times New Roman" w:cs="Times New Roman"/>
          <w:color w:val="333333"/>
          <w:sz w:val="22"/>
          <w:szCs w:val="22"/>
          <w:lang w:eastAsia="ca-ES"/>
        </w:rPr>
        <w:t xml:space="preserve"> i les normes de ci</w:t>
      </w:r>
      <w:r w:rsidR="003A2E2C">
        <w:rPr>
          <w:rFonts w:eastAsia="Times New Roman" w:cs="Times New Roman"/>
          <w:color w:val="333333"/>
          <w:sz w:val="22"/>
          <w:szCs w:val="22"/>
          <w:lang w:eastAsia="ca-ES"/>
        </w:rPr>
        <w:t>tació de l’organisme finançador.</w:t>
      </w:r>
    </w:p>
    <w:p w:rsidR="00F649BD" w:rsidRPr="000D0486" w:rsidRDefault="00CB74D7" w:rsidP="00FA3231">
      <w:pPr>
        <w:pStyle w:val="Pargrafdellista"/>
        <w:numPr>
          <w:ilvl w:val="0"/>
          <w:numId w:val="39"/>
        </w:numPr>
        <w:shd w:val="clear" w:color="auto" w:fill="FFFFFF"/>
        <w:spacing w:before="100" w:beforeAutospacing="1" w:after="100" w:afterAutospacing="1" w:line="240" w:lineRule="auto"/>
        <w:jc w:val="both"/>
        <w:rPr>
          <w:rFonts w:eastAsia="Times New Roman" w:cs="Times New Roman"/>
          <w:b/>
          <w:color w:val="333333"/>
          <w:sz w:val="22"/>
          <w:szCs w:val="22"/>
          <w:lang w:eastAsia="ca-ES"/>
        </w:rPr>
      </w:pPr>
      <w:r w:rsidRPr="000D0486">
        <w:rPr>
          <w:rFonts w:eastAsia="Times New Roman" w:cs="Times New Roman"/>
          <w:b/>
          <w:color w:val="333333"/>
          <w:sz w:val="22"/>
          <w:szCs w:val="22"/>
          <w:lang w:eastAsia="ca-ES"/>
        </w:rPr>
        <w:t>REPOSITORIS INSTITUCIONALS</w:t>
      </w:r>
      <w:r w:rsidR="003B286B" w:rsidRPr="000D0486">
        <w:rPr>
          <w:rFonts w:eastAsia="Times New Roman" w:cs="Times New Roman"/>
          <w:b/>
          <w:color w:val="333333"/>
          <w:sz w:val="22"/>
          <w:szCs w:val="22"/>
          <w:lang w:eastAsia="ca-ES"/>
        </w:rPr>
        <w:t xml:space="preserve"> </w:t>
      </w:r>
    </w:p>
    <w:p w:rsidR="003B286B" w:rsidRPr="000D0486" w:rsidRDefault="00F649BD" w:rsidP="00FA3231">
      <w:pPr>
        <w:shd w:val="clear" w:color="auto" w:fill="FFFFFF"/>
        <w:spacing w:before="100" w:beforeAutospacing="1" w:after="100" w:afterAutospacing="1" w:line="240" w:lineRule="auto"/>
        <w:jc w:val="both"/>
        <w:rPr>
          <w:rFonts w:cs="Garamond"/>
          <w:color w:val="000000"/>
          <w:sz w:val="22"/>
          <w:szCs w:val="22"/>
        </w:rPr>
      </w:pPr>
      <w:r w:rsidRPr="000D0486">
        <w:rPr>
          <w:rFonts w:cs="Garamond"/>
          <w:color w:val="000000"/>
          <w:sz w:val="22"/>
          <w:szCs w:val="22"/>
        </w:rPr>
        <w:t>Són sistemes en línia d’accés obert que tenen l’objectiu d’emmagatzemar, preservar i difondre la producció científica i acadèmica.</w:t>
      </w:r>
      <w:r w:rsidR="003B286B" w:rsidRPr="000D0486">
        <w:rPr>
          <w:rFonts w:cs="Garamond"/>
          <w:color w:val="000000"/>
          <w:sz w:val="22"/>
          <w:szCs w:val="22"/>
        </w:rPr>
        <w:t xml:space="preserve"> </w:t>
      </w:r>
    </w:p>
    <w:p w:rsidR="003B286B" w:rsidRPr="000D0486" w:rsidRDefault="003B286B" w:rsidP="00FA3231">
      <w:pPr>
        <w:shd w:val="clear" w:color="auto" w:fill="D9D9D9" w:themeFill="background1" w:themeFillShade="D9"/>
        <w:spacing w:before="100" w:beforeAutospacing="1" w:after="100" w:afterAutospacing="1" w:line="240" w:lineRule="auto"/>
        <w:jc w:val="both"/>
        <w:rPr>
          <w:rFonts w:cs="Garamond"/>
          <w:color w:val="000000"/>
          <w:sz w:val="22"/>
          <w:szCs w:val="22"/>
        </w:rPr>
      </w:pPr>
      <w:r w:rsidRPr="000D0486">
        <w:rPr>
          <w:rFonts w:cs="Garamond"/>
          <w:color w:val="000000"/>
          <w:sz w:val="22"/>
          <w:szCs w:val="22"/>
        </w:rPr>
        <w:t xml:space="preserve">Un cop publicat l’article, lliureu la versió de l’article permesa perquè estigui disponible en el </w:t>
      </w:r>
      <w:proofErr w:type="spellStart"/>
      <w:r w:rsidRPr="000D0486">
        <w:rPr>
          <w:rFonts w:cs="Garamond"/>
          <w:color w:val="000000"/>
          <w:sz w:val="22"/>
          <w:szCs w:val="22"/>
        </w:rPr>
        <w:t>repositori</w:t>
      </w:r>
      <w:proofErr w:type="spellEnd"/>
      <w:r w:rsidRPr="000D0486">
        <w:rPr>
          <w:rFonts w:cs="Garamond"/>
          <w:color w:val="000000"/>
          <w:sz w:val="22"/>
          <w:szCs w:val="22"/>
        </w:rPr>
        <w:t xml:space="preserve"> URV, encara que se n'hagi de restringir temporalment l'accés públic al text complet. </w:t>
      </w:r>
    </w:p>
    <w:p w:rsidR="005B094C" w:rsidRPr="000D0486" w:rsidRDefault="00527446" w:rsidP="00FA3231">
      <w:pPr>
        <w:autoSpaceDE w:val="0"/>
        <w:autoSpaceDN w:val="0"/>
        <w:adjustRightInd w:val="0"/>
        <w:spacing w:before="100" w:beforeAutospacing="1" w:after="100" w:afterAutospacing="1" w:line="240" w:lineRule="auto"/>
        <w:jc w:val="both"/>
        <w:rPr>
          <w:rFonts w:cs="Garamond"/>
          <w:color w:val="000000"/>
          <w:sz w:val="22"/>
          <w:szCs w:val="22"/>
        </w:rPr>
      </w:pPr>
      <w:r w:rsidRPr="000D0486">
        <w:rPr>
          <w:rFonts w:cs="Garamond"/>
          <w:color w:val="000000"/>
          <w:sz w:val="22"/>
          <w:szCs w:val="22"/>
        </w:rPr>
        <w:t xml:space="preserve">En els casos en què l'accés al text complet no es pugui fer efectiu en </w:t>
      </w:r>
      <w:r w:rsidR="005B094C" w:rsidRPr="000D0486">
        <w:rPr>
          <w:rFonts w:cs="Garamond"/>
          <w:color w:val="000000"/>
          <w:sz w:val="22"/>
          <w:szCs w:val="22"/>
        </w:rPr>
        <w:t>el</w:t>
      </w:r>
      <w:r w:rsidRPr="000D0486">
        <w:rPr>
          <w:rFonts w:cs="Garamond"/>
          <w:color w:val="000000"/>
          <w:sz w:val="22"/>
          <w:szCs w:val="22"/>
        </w:rPr>
        <w:t xml:space="preserve"> termini </w:t>
      </w:r>
      <w:r w:rsidR="005B094C" w:rsidRPr="000D0486">
        <w:rPr>
          <w:rFonts w:cs="Garamond"/>
          <w:color w:val="000000"/>
          <w:sz w:val="22"/>
          <w:szCs w:val="22"/>
        </w:rPr>
        <w:t xml:space="preserve">que marca la convocatòria </w:t>
      </w:r>
      <w:r w:rsidRPr="000D0486">
        <w:rPr>
          <w:rFonts w:cs="Garamond"/>
          <w:color w:val="000000"/>
          <w:sz w:val="22"/>
          <w:szCs w:val="22"/>
        </w:rPr>
        <w:t xml:space="preserve">per raó de les condicions de publicació establertes, el fet de tenir l'article al </w:t>
      </w:r>
      <w:proofErr w:type="spellStart"/>
      <w:r w:rsidRPr="000D0486">
        <w:rPr>
          <w:rFonts w:cs="Garamond"/>
          <w:color w:val="000000"/>
          <w:sz w:val="22"/>
          <w:szCs w:val="22"/>
        </w:rPr>
        <w:t>repositori</w:t>
      </w:r>
      <w:proofErr w:type="spellEnd"/>
      <w:r w:rsidRPr="000D0486">
        <w:rPr>
          <w:rFonts w:cs="Garamond"/>
          <w:color w:val="000000"/>
          <w:sz w:val="22"/>
          <w:szCs w:val="22"/>
        </w:rPr>
        <w:t xml:space="preserve"> pot garantir el compliment </w:t>
      </w:r>
      <w:r w:rsidRPr="000D0486">
        <w:rPr>
          <w:rFonts w:cs="Garamond"/>
          <w:color w:val="000000"/>
          <w:sz w:val="22"/>
          <w:szCs w:val="22"/>
        </w:rPr>
        <w:lastRenderedPageBreak/>
        <w:t>dels mandats. De tota manera, l</w:t>
      </w:r>
      <w:r w:rsidR="00300FCA" w:rsidRPr="000D0486">
        <w:rPr>
          <w:rFonts w:cs="Garamond"/>
          <w:color w:val="000000"/>
          <w:sz w:val="22"/>
          <w:szCs w:val="22"/>
        </w:rPr>
        <w:t xml:space="preserve">a majoria d'editorials permeten dipositar una reproducció dels articles o els </w:t>
      </w:r>
      <w:proofErr w:type="spellStart"/>
      <w:r w:rsidR="00300FCA" w:rsidRPr="000D0486">
        <w:rPr>
          <w:rFonts w:cs="Garamond"/>
          <w:color w:val="000000"/>
          <w:sz w:val="22"/>
          <w:szCs w:val="22"/>
        </w:rPr>
        <w:t>pre-prints</w:t>
      </w:r>
      <w:proofErr w:type="spellEnd"/>
      <w:r w:rsidR="00300FCA" w:rsidRPr="000D0486">
        <w:rPr>
          <w:rFonts w:cs="Garamond"/>
          <w:color w:val="000000"/>
          <w:sz w:val="22"/>
          <w:szCs w:val="22"/>
        </w:rPr>
        <w:t xml:space="preserve"> en aquests </w:t>
      </w:r>
      <w:proofErr w:type="spellStart"/>
      <w:r w:rsidR="00300FCA" w:rsidRPr="000D0486">
        <w:rPr>
          <w:rFonts w:cs="Garamond"/>
          <w:color w:val="000000"/>
          <w:sz w:val="22"/>
          <w:szCs w:val="22"/>
        </w:rPr>
        <w:t>repositoris</w:t>
      </w:r>
      <w:proofErr w:type="spellEnd"/>
      <w:r w:rsidR="00300FCA" w:rsidRPr="000D0486">
        <w:rPr>
          <w:rFonts w:cs="Garamond"/>
          <w:color w:val="000000"/>
          <w:sz w:val="22"/>
          <w:szCs w:val="22"/>
        </w:rPr>
        <w:t>.</w:t>
      </w:r>
    </w:p>
    <w:p w:rsidR="001F1A95" w:rsidRPr="000D0486" w:rsidRDefault="005B094C" w:rsidP="00FA3231">
      <w:pPr>
        <w:shd w:val="clear" w:color="auto" w:fill="D9D9D9" w:themeFill="background1" w:themeFillShade="D9"/>
        <w:spacing w:before="100" w:beforeAutospacing="1" w:after="0" w:line="240" w:lineRule="auto"/>
        <w:jc w:val="both"/>
        <w:rPr>
          <w:rFonts w:eastAsia="Times New Roman" w:cs="Times New Roman"/>
          <w:color w:val="333333"/>
          <w:sz w:val="22"/>
          <w:szCs w:val="22"/>
          <w:lang w:eastAsia="ca-ES"/>
        </w:rPr>
      </w:pPr>
      <w:bookmarkStart w:id="1" w:name="estrategies"/>
      <w:bookmarkStart w:id="2" w:name="autoarxiu"/>
      <w:bookmarkStart w:id="3" w:name="politiques"/>
      <w:bookmarkStart w:id="4" w:name="declaracions"/>
      <w:bookmarkEnd w:id="1"/>
      <w:bookmarkEnd w:id="2"/>
      <w:bookmarkEnd w:id="3"/>
      <w:bookmarkEnd w:id="4"/>
      <w:r w:rsidRPr="000D0486">
        <w:rPr>
          <w:rFonts w:eastAsia="Times New Roman" w:cs="Times New Roman"/>
          <w:color w:val="333333"/>
          <w:sz w:val="22"/>
          <w:szCs w:val="22"/>
          <w:lang w:eastAsia="ca-ES"/>
        </w:rPr>
        <w:t xml:space="preserve">La URV manté el seu </w:t>
      </w:r>
      <w:hyperlink r:id="rId18" w:tgtFrame="_blank" w:history="1">
        <w:r w:rsidRPr="000D0486">
          <w:rPr>
            <w:rFonts w:eastAsia="Times New Roman" w:cs="Times New Roman"/>
            <w:color w:val="333333"/>
            <w:sz w:val="22"/>
            <w:szCs w:val="22"/>
            <w:lang w:eastAsia="ca-ES"/>
          </w:rPr>
          <w:t>repositori institucional</w:t>
        </w:r>
      </w:hyperlink>
      <w:r w:rsidRPr="000D0486">
        <w:rPr>
          <w:rFonts w:eastAsia="Times New Roman" w:cs="Times New Roman"/>
          <w:color w:val="333333"/>
          <w:sz w:val="22"/>
          <w:szCs w:val="22"/>
          <w:lang w:eastAsia="ca-ES"/>
        </w:rPr>
        <w:t xml:space="preserve"> i ha aprovat el </w:t>
      </w:r>
      <w:hyperlink r:id="rId19" w:tgtFrame="_blank" w:history="1">
        <w:r w:rsidRPr="000D0486">
          <w:rPr>
            <w:rFonts w:eastAsia="Times New Roman" w:cs="Times New Roman"/>
            <w:color w:val="333333"/>
            <w:sz w:val="22"/>
            <w:szCs w:val="22"/>
            <w:lang w:eastAsia="ca-ES"/>
          </w:rPr>
          <w:t>mandat per fomentar l'accés obert a la URV (Consell de Govern, 18 de desembre de 2013)</w:t>
        </w:r>
      </w:hyperlink>
      <w:r w:rsidRPr="000D0486">
        <w:rPr>
          <w:rFonts w:eastAsia="Times New Roman" w:cs="Times New Roman"/>
          <w:color w:val="333333"/>
          <w:sz w:val="22"/>
          <w:szCs w:val="22"/>
          <w:lang w:eastAsia="ca-ES"/>
        </w:rPr>
        <w:t xml:space="preserve"> per posar en lliure accés la seva producció científica. (</w:t>
      </w:r>
      <w:hyperlink r:id="rId20" w:history="1">
        <w:r w:rsidR="009C4C18" w:rsidRPr="000D0486">
          <w:rPr>
            <w:rStyle w:val="Enlla"/>
            <w:rFonts w:eastAsia="Times New Roman" w:cs="Times New Roman"/>
            <w:sz w:val="22"/>
            <w:szCs w:val="22"/>
            <w:lang w:eastAsia="ca-ES"/>
          </w:rPr>
          <w:t>http://repositori.urv.cat/</w:t>
        </w:r>
      </w:hyperlink>
      <w:r w:rsidRPr="000D0486">
        <w:rPr>
          <w:rFonts w:eastAsia="Times New Roman" w:cs="Times New Roman"/>
          <w:color w:val="333333"/>
          <w:sz w:val="22"/>
          <w:szCs w:val="22"/>
          <w:lang w:eastAsia="ca-ES"/>
        </w:rPr>
        <w:t>)</w:t>
      </w:r>
    </w:p>
    <w:p w:rsidR="0012009A" w:rsidRPr="000D0486" w:rsidRDefault="001F1A95" w:rsidP="00FA3231">
      <w:pPr>
        <w:shd w:val="clear" w:color="auto" w:fill="FFFFFF"/>
        <w:spacing w:before="100" w:beforeAutospacing="1" w:after="100" w:afterAutospacing="1" w:line="240" w:lineRule="auto"/>
        <w:jc w:val="both"/>
        <w:rPr>
          <w:color w:val="333333"/>
          <w:sz w:val="22"/>
          <w:szCs w:val="22"/>
        </w:rPr>
      </w:pPr>
      <w:r w:rsidRPr="000D0486">
        <w:rPr>
          <w:rFonts w:cs="Garamond"/>
          <w:color w:val="000000"/>
          <w:sz w:val="22"/>
          <w:szCs w:val="22"/>
        </w:rPr>
        <w:t>Hi ha</w:t>
      </w:r>
      <w:r w:rsidR="00D10D57" w:rsidRPr="000D0486">
        <w:rPr>
          <w:rFonts w:cs="Garamond"/>
          <w:color w:val="000000"/>
          <w:sz w:val="22"/>
          <w:szCs w:val="22"/>
        </w:rPr>
        <w:t xml:space="preserve"> altres </w:t>
      </w:r>
      <w:proofErr w:type="spellStart"/>
      <w:r w:rsidR="00D10D57" w:rsidRPr="000D0486">
        <w:rPr>
          <w:rFonts w:cs="Garamond"/>
          <w:color w:val="000000"/>
          <w:sz w:val="22"/>
          <w:szCs w:val="22"/>
        </w:rPr>
        <w:t>repositoris</w:t>
      </w:r>
      <w:proofErr w:type="spellEnd"/>
      <w:r w:rsidR="00D10D57" w:rsidRPr="000D0486">
        <w:rPr>
          <w:rFonts w:cs="Garamond"/>
          <w:color w:val="000000"/>
          <w:sz w:val="22"/>
          <w:szCs w:val="22"/>
        </w:rPr>
        <w:t xml:space="preserve"> institucionals</w:t>
      </w:r>
      <w:r w:rsidRPr="000D0486">
        <w:rPr>
          <w:rFonts w:cs="Garamond"/>
          <w:color w:val="000000"/>
          <w:sz w:val="22"/>
          <w:szCs w:val="22"/>
        </w:rPr>
        <w:t>, podeu consultar-los al web del CRAI</w:t>
      </w:r>
      <w:r w:rsidR="00D96C02" w:rsidRPr="000D0486">
        <w:rPr>
          <w:rFonts w:cs="Garamond"/>
          <w:color w:val="000000"/>
          <w:sz w:val="22"/>
          <w:szCs w:val="22"/>
        </w:rPr>
        <w:t xml:space="preserve">: </w:t>
      </w:r>
      <w:hyperlink r:id="rId21" w:history="1">
        <w:r w:rsidR="000B5006" w:rsidRPr="000D0486">
          <w:rPr>
            <w:rStyle w:val="Enlla"/>
            <w:rFonts w:eastAsia="Times New Roman" w:cs="Helvetica"/>
            <w:sz w:val="22"/>
            <w:szCs w:val="22"/>
            <w:lang w:eastAsia="ca-ES"/>
          </w:rPr>
          <w:t>&lt;</w:t>
        </w:r>
        <w:r w:rsidR="0012009A" w:rsidRPr="000D0486">
          <w:rPr>
            <w:rStyle w:val="Enlla"/>
            <w:rFonts w:eastAsia="Times New Roman" w:cs="Helvetica"/>
            <w:sz w:val="22"/>
            <w:szCs w:val="22"/>
            <w:lang w:eastAsia="ca-ES"/>
          </w:rPr>
          <w:t>enllaç CRAI&gt;</w:t>
        </w:r>
      </w:hyperlink>
    </w:p>
    <w:p w:rsidR="005B094C" w:rsidRPr="0028742D" w:rsidRDefault="005B094C" w:rsidP="00FA3231">
      <w:pPr>
        <w:pStyle w:val="NormalWeb"/>
        <w:numPr>
          <w:ilvl w:val="0"/>
          <w:numId w:val="34"/>
        </w:numPr>
        <w:pBdr>
          <w:bottom w:val="single" w:sz="4" w:space="1" w:color="auto"/>
        </w:pBdr>
        <w:shd w:val="clear" w:color="auto" w:fill="FFFFFF"/>
        <w:spacing w:before="100" w:beforeAutospacing="1" w:after="100" w:afterAutospacing="1"/>
        <w:jc w:val="both"/>
        <w:rPr>
          <w:rFonts w:asciiTheme="minorHAnsi" w:hAnsiTheme="minorHAnsi" w:cs="Helvetica"/>
          <w:b/>
          <w:color w:val="333333"/>
          <w:sz w:val="22"/>
          <w:szCs w:val="22"/>
        </w:rPr>
      </w:pPr>
      <w:r w:rsidRPr="0028742D">
        <w:rPr>
          <w:rFonts w:asciiTheme="minorHAnsi" w:hAnsiTheme="minorHAnsi" w:cs="Helvetica"/>
          <w:b/>
          <w:color w:val="333333"/>
          <w:sz w:val="22"/>
          <w:szCs w:val="22"/>
        </w:rPr>
        <w:t>QUIN ÉS EL TEMPS MÀXIM D’ESPERA PER PUBLICAR EN OBERT</w:t>
      </w:r>
      <w:r w:rsidR="00881828">
        <w:rPr>
          <w:rFonts w:asciiTheme="minorHAnsi" w:hAnsiTheme="minorHAnsi" w:cs="Helvetica"/>
          <w:b/>
          <w:color w:val="333333"/>
          <w:sz w:val="22"/>
          <w:szCs w:val="22"/>
        </w:rPr>
        <w:t>?</w:t>
      </w:r>
    </w:p>
    <w:p w:rsidR="005B094C" w:rsidRPr="000D0486" w:rsidRDefault="005B094C" w:rsidP="00FA3231">
      <w:pPr>
        <w:autoSpaceDE w:val="0"/>
        <w:autoSpaceDN w:val="0"/>
        <w:adjustRightInd w:val="0"/>
        <w:spacing w:before="100" w:beforeAutospacing="1" w:after="100" w:afterAutospacing="1" w:line="240" w:lineRule="auto"/>
        <w:jc w:val="both"/>
        <w:rPr>
          <w:rFonts w:cs="Garamond"/>
          <w:color w:val="000000"/>
          <w:sz w:val="22"/>
          <w:szCs w:val="22"/>
        </w:rPr>
      </w:pPr>
      <w:r w:rsidRPr="000D0486">
        <w:rPr>
          <w:rFonts w:cs="Garamond"/>
          <w:color w:val="000000"/>
          <w:sz w:val="22"/>
          <w:szCs w:val="22"/>
        </w:rPr>
        <w:t xml:space="preserve">Cal el dipòsit immediat de l’article en el </w:t>
      </w:r>
      <w:proofErr w:type="spellStart"/>
      <w:r w:rsidRPr="000D0486">
        <w:rPr>
          <w:rFonts w:cs="Garamond"/>
          <w:color w:val="000000"/>
          <w:sz w:val="22"/>
          <w:szCs w:val="22"/>
        </w:rPr>
        <w:t>repositori</w:t>
      </w:r>
      <w:proofErr w:type="spellEnd"/>
      <w:r w:rsidRPr="000D0486">
        <w:rPr>
          <w:rFonts w:cs="Garamond"/>
          <w:color w:val="000000"/>
          <w:sz w:val="22"/>
          <w:szCs w:val="22"/>
        </w:rPr>
        <w:t xml:space="preserve"> </w:t>
      </w:r>
      <w:r w:rsidR="00845EA5" w:rsidRPr="000D0486">
        <w:rPr>
          <w:rFonts w:cs="Garamond"/>
          <w:color w:val="000000"/>
          <w:sz w:val="22"/>
          <w:szCs w:val="22"/>
        </w:rPr>
        <w:t>i, posteriorment</w:t>
      </w:r>
      <w:r w:rsidRPr="000D0486">
        <w:rPr>
          <w:rFonts w:cs="Garamond"/>
          <w:color w:val="000000"/>
          <w:sz w:val="22"/>
          <w:szCs w:val="22"/>
        </w:rPr>
        <w:t xml:space="preserve"> cal fer-lo</w:t>
      </w:r>
      <w:r w:rsidR="00845EA5" w:rsidRPr="000D0486">
        <w:rPr>
          <w:rFonts w:cs="Garamond"/>
          <w:color w:val="000000"/>
          <w:sz w:val="22"/>
          <w:szCs w:val="22"/>
        </w:rPr>
        <w:t xml:space="preserve"> públic </w:t>
      </w:r>
      <w:r w:rsidRPr="000D0486">
        <w:rPr>
          <w:rFonts w:cs="Garamond"/>
          <w:color w:val="000000"/>
          <w:sz w:val="22"/>
          <w:szCs w:val="22"/>
        </w:rPr>
        <w:t>no més tard del que es requereixi:</w:t>
      </w:r>
    </w:p>
    <w:p w:rsidR="005B094C" w:rsidRPr="0028742D" w:rsidRDefault="005B094C" w:rsidP="00FA3231">
      <w:pPr>
        <w:pStyle w:val="Pargrafdellista"/>
        <w:numPr>
          <w:ilvl w:val="0"/>
          <w:numId w:val="41"/>
        </w:numPr>
        <w:shd w:val="clear" w:color="auto" w:fill="FFFFFF"/>
        <w:spacing w:before="100" w:beforeAutospacing="1" w:after="100" w:afterAutospacing="1" w:line="240" w:lineRule="auto"/>
        <w:jc w:val="both"/>
        <w:rPr>
          <w:rFonts w:cs="Helvetica"/>
          <w:sz w:val="22"/>
          <w:szCs w:val="22"/>
        </w:rPr>
      </w:pPr>
      <w:r w:rsidRPr="0028742D">
        <w:rPr>
          <w:rFonts w:cs="Garamond"/>
          <w:sz w:val="22"/>
          <w:szCs w:val="22"/>
        </w:rPr>
        <w:t xml:space="preserve">Llei de la </w:t>
      </w:r>
      <w:r w:rsidR="001C394F" w:rsidRPr="0028742D">
        <w:rPr>
          <w:rFonts w:cs="Garamond"/>
          <w:sz w:val="22"/>
          <w:szCs w:val="22"/>
        </w:rPr>
        <w:t>ciència</w:t>
      </w:r>
      <w:r w:rsidR="008549B4" w:rsidRPr="0028742D">
        <w:rPr>
          <w:rFonts w:cs="Garamond"/>
          <w:sz w:val="22"/>
          <w:szCs w:val="22"/>
        </w:rPr>
        <w:t xml:space="preserve"> </w:t>
      </w:r>
      <w:r w:rsidR="008549B4" w:rsidRPr="0028742D">
        <w:rPr>
          <w:sz w:val="22"/>
          <w:szCs w:val="22"/>
        </w:rPr>
        <w:t xml:space="preserve">(Convocatòries FECYT, I. </w:t>
      </w:r>
      <w:proofErr w:type="spellStart"/>
      <w:r w:rsidR="008549B4" w:rsidRPr="0028742D">
        <w:rPr>
          <w:sz w:val="22"/>
          <w:szCs w:val="22"/>
        </w:rPr>
        <w:t>Mujer</w:t>
      </w:r>
      <w:proofErr w:type="spellEnd"/>
      <w:r w:rsidR="008549B4" w:rsidRPr="0028742D">
        <w:rPr>
          <w:sz w:val="22"/>
          <w:szCs w:val="22"/>
        </w:rPr>
        <w:t>...)</w:t>
      </w:r>
      <w:r w:rsidR="001C394F" w:rsidRPr="0028742D">
        <w:rPr>
          <w:rFonts w:cs="Garamond"/>
          <w:sz w:val="22"/>
          <w:szCs w:val="22"/>
        </w:rPr>
        <w:t>:</w:t>
      </w:r>
      <w:r w:rsidRPr="0028742D">
        <w:rPr>
          <w:rFonts w:cs="Garamond"/>
          <w:sz w:val="22"/>
          <w:szCs w:val="22"/>
        </w:rPr>
        <w:t xml:space="preserve"> 12 mesos</w:t>
      </w:r>
    </w:p>
    <w:p w:rsidR="008549B4" w:rsidRPr="0028742D" w:rsidRDefault="005B094C" w:rsidP="00FA3231">
      <w:pPr>
        <w:pStyle w:val="Pargrafdellista"/>
        <w:numPr>
          <w:ilvl w:val="0"/>
          <w:numId w:val="41"/>
        </w:numPr>
        <w:autoSpaceDE w:val="0"/>
        <w:autoSpaceDN w:val="0"/>
        <w:adjustRightInd w:val="0"/>
        <w:spacing w:before="100" w:beforeAutospacing="1" w:after="100" w:afterAutospacing="1" w:line="240" w:lineRule="auto"/>
        <w:jc w:val="both"/>
        <w:rPr>
          <w:rFonts w:cs="Helvetica"/>
          <w:color w:val="333333"/>
          <w:sz w:val="22"/>
          <w:szCs w:val="22"/>
        </w:rPr>
      </w:pPr>
      <w:r w:rsidRPr="0028742D">
        <w:rPr>
          <w:rFonts w:cs="Garamond"/>
          <w:color w:val="000000"/>
          <w:sz w:val="22"/>
          <w:szCs w:val="22"/>
        </w:rPr>
        <w:t>Horitzó 2020</w:t>
      </w:r>
      <w:r w:rsidR="001C394F" w:rsidRPr="0028742D">
        <w:rPr>
          <w:rFonts w:cs="Garamond"/>
          <w:color w:val="000000"/>
          <w:sz w:val="22"/>
          <w:szCs w:val="22"/>
        </w:rPr>
        <w:t xml:space="preserve"> </w:t>
      </w:r>
      <w:r w:rsidR="001C394F" w:rsidRPr="0028742D">
        <w:rPr>
          <w:rFonts w:cs="Garamond"/>
          <w:sz w:val="22"/>
          <w:szCs w:val="22"/>
        </w:rPr>
        <w:t xml:space="preserve">/ </w:t>
      </w:r>
      <w:proofErr w:type="spellStart"/>
      <w:r w:rsidR="001C394F" w:rsidRPr="0028742D">
        <w:rPr>
          <w:rFonts w:cs="Garamond"/>
          <w:sz w:val="22"/>
          <w:szCs w:val="22"/>
        </w:rPr>
        <w:t>Plan</w:t>
      </w:r>
      <w:proofErr w:type="spellEnd"/>
      <w:r w:rsidR="001C394F" w:rsidRPr="0028742D">
        <w:rPr>
          <w:rFonts w:cs="Garamond"/>
          <w:sz w:val="22"/>
          <w:szCs w:val="22"/>
        </w:rPr>
        <w:t xml:space="preserve"> Nacional</w:t>
      </w:r>
      <w:r w:rsidR="001C394F" w:rsidRPr="0028742D">
        <w:rPr>
          <w:rFonts w:cs="Garamond"/>
          <w:color w:val="000000"/>
          <w:sz w:val="22"/>
          <w:szCs w:val="22"/>
        </w:rPr>
        <w:t>:</w:t>
      </w:r>
      <w:r w:rsidR="009A6BAE" w:rsidRPr="0028742D">
        <w:rPr>
          <w:rFonts w:cs="Garamond"/>
          <w:color w:val="000000"/>
          <w:sz w:val="22"/>
          <w:szCs w:val="22"/>
        </w:rPr>
        <w:t xml:space="preserve"> 6 mesos. En </w:t>
      </w:r>
      <w:r w:rsidRPr="0028742D">
        <w:rPr>
          <w:rFonts w:cs="Garamond"/>
          <w:color w:val="000000"/>
          <w:sz w:val="22"/>
          <w:szCs w:val="22"/>
        </w:rPr>
        <w:t>el cas de les ciències socials i humanitats, 12 mesos</w:t>
      </w:r>
    </w:p>
    <w:p w:rsidR="00B509B2" w:rsidRPr="0028742D" w:rsidRDefault="00B509B2" w:rsidP="00FA3231">
      <w:pPr>
        <w:pStyle w:val="NormalWeb"/>
        <w:numPr>
          <w:ilvl w:val="0"/>
          <w:numId w:val="34"/>
        </w:numPr>
        <w:pBdr>
          <w:bottom w:val="single" w:sz="4" w:space="1" w:color="auto"/>
        </w:pBdr>
        <w:shd w:val="clear" w:color="auto" w:fill="FFFFFF"/>
        <w:spacing w:before="100" w:beforeAutospacing="1" w:after="100" w:afterAutospacing="1"/>
        <w:jc w:val="both"/>
        <w:rPr>
          <w:rFonts w:asciiTheme="minorHAnsi" w:hAnsiTheme="minorHAnsi" w:cs="Helvetica"/>
          <w:b/>
          <w:color w:val="333333"/>
          <w:sz w:val="22"/>
          <w:szCs w:val="22"/>
        </w:rPr>
      </w:pPr>
      <w:r w:rsidRPr="0028742D">
        <w:rPr>
          <w:rFonts w:asciiTheme="minorHAnsi" w:hAnsiTheme="minorHAnsi" w:cs="Helvetica"/>
          <w:b/>
          <w:color w:val="333333"/>
          <w:sz w:val="22"/>
          <w:szCs w:val="22"/>
        </w:rPr>
        <w:t>QUI EM POT ASSESSORAR</w:t>
      </w:r>
      <w:r w:rsidR="00881828">
        <w:rPr>
          <w:rFonts w:asciiTheme="minorHAnsi" w:hAnsiTheme="minorHAnsi" w:cs="Helvetica"/>
          <w:b/>
          <w:color w:val="333333"/>
          <w:sz w:val="22"/>
          <w:szCs w:val="22"/>
        </w:rPr>
        <w:t>?</w:t>
      </w:r>
    </w:p>
    <w:p w:rsidR="00D10D57" w:rsidRPr="000D0486" w:rsidRDefault="00D10D57" w:rsidP="00FA3231">
      <w:pPr>
        <w:shd w:val="clear" w:color="auto" w:fill="FFFFFF"/>
        <w:spacing w:before="100" w:beforeAutospacing="1" w:after="100" w:afterAutospacing="1" w:line="240" w:lineRule="auto"/>
        <w:jc w:val="both"/>
        <w:rPr>
          <w:rFonts w:eastAsia="Times New Roman" w:cs="Helvetica"/>
          <w:color w:val="007BC0"/>
          <w:sz w:val="22"/>
          <w:szCs w:val="22"/>
          <w:lang w:eastAsia="ca-ES"/>
        </w:rPr>
      </w:pPr>
      <w:r w:rsidRPr="000D0486">
        <w:rPr>
          <w:rFonts w:cs="Garamond"/>
          <w:color w:val="000000"/>
          <w:sz w:val="22"/>
          <w:szCs w:val="22"/>
        </w:rPr>
        <w:t xml:space="preserve">El CRAI-URV us pot assessorar sobre Open </w:t>
      </w:r>
      <w:proofErr w:type="spellStart"/>
      <w:r w:rsidRPr="000D0486">
        <w:rPr>
          <w:rFonts w:cs="Garamond"/>
          <w:color w:val="000000"/>
          <w:sz w:val="22"/>
          <w:szCs w:val="22"/>
        </w:rPr>
        <w:t>Acces</w:t>
      </w:r>
      <w:proofErr w:type="spellEnd"/>
      <w:r w:rsidRPr="000D0486">
        <w:rPr>
          <w:rFonts w:cs="Garamond"/>
          <w:color w:val="000000"/>
          <w:sz w:val="22"/>
          <w:szCs w:val="22"/>
        </w:rPr>
        <w:t>, Open Data</w:t>
      </w:r>
      <w:r w:rsidR="001C394F" w:rsidRPr="000D0486">
        <w:rPr>
          <w:rFonts w:cs="Garamond"/>
          <w:color w:val="000000"/>
          <w:sz w:val="22"/>
          <w:szCs w:val="22"/>
        </w:rPr>
        <w:t xml:space="preserve">, </w:t>
      </w:r>
      <w:proofErr w:type="spellStart"/>
      <w:r w:rsidR="001C394F" w:rsidRPr="000D0486">
        <w:rPr>
          <w:rFonts w:cs="Garamond"/>
          <w:color w:val="000000"/>
          <w:sz w:val="22"/>
          <w:szCs w:val="22"/>
        </w:rPr>
        <w:t>repositoris</w:t>
      </w:r>
      <w:proofErr w:type="spellEnd"/>
      <w:r w:rsidRPr="000D0486">
        <w:rPr>
          <w:rFonts w:cs="Garamond"/>
          <w:color w:val="000000"/>
          <w:sz w:val="22"/>
          <w:szCs w:val="22"/>
        </w:rPr>
        <w:t xml:space="preserve">, </w:t>
      </w:r>
      <w:proofErr w:type="spellStart"/>
      <w:r w:rsidRPr="000D0486">
        <w:rPr>
          <w:rFonts w:cs="Garamond"/>
          <w:color w:val="000000"/>
          <w:sz w:val="22"/>
          <w:szCs w:val="22"/>
        </w:rPr>
        <w:t>etc</w:t>
      </w:r>
      <w:proofErr w:type="spellEnd"/>
      <w:r w:rsidRPr="000D0486">
        <w:rPr>
          <w:rFonts w:cs="Garamond"/>
          <w:color w:val="000000"/>
          <w:sz w:val="22"/>
          <w:szCs w:val="22"/>
        </w:rPr>
        <w:t xml:space="preserve"> : </w:t>
      </w:r>
      <w:hyperlink r:id="rId22" w:history="1">
        <w:r w:rsidR="0012009A" w:rsidRPr="000D0486">
          <w:rPr>
            <w:rStyle w:val="Enlla"/>
            <w:rFonts w:eastAsia="Times New Roman" w:cs="Helvetica"/>
            <w:sz w:val="22"/>
            <w:szCs w:val="22"/>
            <w:lang w:eastAsia="ca-ES"/>
          </w:rPr>
          <w:t>&lt;enllaç&gt;</w:t>
        </w:r>
      </w:hyperlink>
    </w:p>
    <w:p w:rsidR="00D10D57" w:rsidRPr="000D0486" w:rsidRDefault="001C394F" w:rsidP="00FA3231">
      <w:pPr>
        <w:pStyle w:val="Textsenseformat"/>
        <w:spacing w:before="100" w:beforeAutospacing="1" w:after="100" w:afterAutospacing="1"/>
        <w:jc w:val="both"/>
        <w:rPr>
          <w:rFonts w:asciiTheme="minorHAnsi" w:eastAsia="Times New Roman" w:hAnsiTheme="minorHAnsi" w:cs="Helvetica"/>
          <w:color w:val="960B04"/>
          <w:kern w:val="36"/>
          <w:sz w:val="22"/>
          <w:szCs w:val="22"/>
          <w:lang w:eastAsia="ca-ES"/>
        </w:rPr>
      </w:pPr>
      <w:r w:rsidRPr="000D0486">
        <w:rPr>
          <w:rFonts w:asciiTheme="minorHAnsi" w:hAnsiTheme="minorHAnsi" w:cs="Garamond"/>
          <w:color w:val="000000"/>
          <w:sz w:val="22"/>
          <w:szCs w:val="22"/>
        </w:rPr>
        <w:t>P</w:t>
      </w:r>
      <w:r w:rsidR="00D10D57" w:rsidRPr="000D0486">
        <w:rPr>
          <w:rFonts w:asciiTheme="minorHAnsi" w:hAnsiTheme="minorHAnsi" w:cs="Garamond"/>
          <w:color w:val="000000"/>
          <w:sz w:val="22"/>
          <w:szCs w:val="22"/>
        </w:rPr>
        <w:t>odeu contactar amb la UGAD per saber més sobre l’</w:t>
      </w:r>
      <w:r w:rsidRPr="000D0486">
        <w:rPr>
          <w:rFonts w:asciiTheme="minorHAnsi" w:hAnsiTheme="minorHAnsi" w:cs="Garamond"/>
          <w:color w:val="000000"/>
          <w:sz w:val="22"/>
          <w:szCs w:val="22"/>
        </w:rPr>
        <w:t>elegibilitat de les despeses</w:t>
      </w:r>
      <w:r w:rsidR="00D10D57" w:rsidRPr="000D0486">
        <w:rPr>
          <w:rFonts w:asciiTheme="minorHAnsi" w:hAnsiTheme="minorHAnsi" w:cs="Garamond"/>
          <w:color w:val="000000"/>
          <w:sz w:val="22"/>
          <w:szCs w:val="22"/>
        </w:rPr>
        <w:t xml:space="preserve"> de publicació segons la modalitat de projectes</w:t>
      </w:r>
      <w:r w:rsidRPr="000D0486">
        <w:rPr>
          <w:rFonts w:asciiTheme="minorHAnsi" w:hAnsiTheme="minorHAnsi" w:cs="Garamond"/>
          <w:color w:val="000000"/>
          <w:sz w:val="22"/>
          <w:szCs w:val="22"/>
        </w:rPr>
        <w:t xml:space="preserve"> </w:t>
      </w:r>
      <w:hyperlink r:id="rId23" w:history="1">
        <w:r w:rsidR="0012009A" w:rsidRPr="000D0486">
          <w:rPr>
            <w:rStyle w:val="Enlla"/>
            <w:rFonts w:asciiTheme="minorHAnsi" w:hAnsiTheme="minorHAnsi" w:cs="Garamond"/>
            <w:sz w:val="22"/>
            <w:szCs w:val="22"/>
          </w:rPr>
          <w:t>&lt;enllaç&gt;</w:t>
        </w:r>
      </w:hyperlink>
      <w:r w:rsidR="00D10D57" w:rsidRPr="000D0486">
        <w:rPr>
          <w:rFonts w:asciiTheme="minorHAnsi" w:hAnsiTheme="minorHAnsi" w:cs="Garamond"/>
          <w:color w:val="000000"/>
          <w:sz w:val="22"/>
          <w:szCs w:val="22"/>
        </w:rPr>
        <w:t xml:space="preserve"> </w:t>
      </w:r>
    </w:p>
    <w:p w:rsidR="00745971" w:rsidRPr="0028742D" w:rsidRDefault="00B509B2" w:rsidP="00FA3231">
      <w:pPr>
        <w:pStyle w:val="NormalWeb"/>
        <w:numPr>
          <w:ilvl w:val="0"/>
          <w:numId w:val="34"/>
        </w:numPr>
        <w:pBdr>
          <w:bottom w:val="single" w:sz="4" w:space="1" w:color="auto"/>
        </w:pBdr>
        <w:shd w:val="clear" w:color="auto" w:fill="FFFFFF"/>
        <w:spacing w:before="100" w:beforeAutospacing="1" w:after="100" w:afterAutospacing="1"/>
        <w:jc w:val="both"/>
        <w:rPr>
          <w:rFonts w:asciiTheme="minorHAnsi" w:hAnsiTheme="minorHAnsi" w:cs="Helvetica"/>
          <w:b/>
          <w:color w:val="333333"/>
          <w:sz w:val="22"/>
          <w:szCs w:val="22"/>
        </w:rPr>
      </w:pPr>
      <w:bookmarkStart w:id="5" w:name="horitzo"/>
      <w:bookmarkEnd w:id="5"/>
      <w:r w:rsidRPr="0028742D">
        <w:rPr>
          <w:rFonts w:asciiTheme="minorHAnsi" w:hAnsiTheme="minorHAnsi" w:cs="Helvetica"/>
          <w:b/>
          <w:color w:val="333333"/>
          <w:sz w:val="22"/>
          <w:szCs w:val="22"/>
        </w:rPr>
        <w:t>VULL SABER MÉS</w:t>
      </w:r>
    </w:p>
    <w:p w:rsidR="00D10D57" w:rsidRPr="000D0486" w:rsidRDefault="00745971" w:rsidP="00FA3231">
      <w:pPr>
        <w:pStyle w:val="Default"/>
        <w:numPr>
          <w:ilvl w:val="0"/>
          <w:numId w:val="42"/>
        </w:numPr>
        <w:spacing w:before="100" w:beforeAutospacing="1" w:after="100" w:afterAutospacing="1"/>
        <w:jc w:val="both"/>
        <w:rPr>
          <w:rStyle w:val="Enlla"/>
          <w:rFonts w:asciiTheme="minorHAnsi" w:hAnsiTheme="minorHAnsi"/>
          <w:sz w:val="22"/>
          <w:szCs w:val="22"/>
        </w:rPr>
      </w:pPr>
      <w:r w:rsidRPr="000D0486">
        <w:rPr>
          <w:rFonts w:asciiTheme="minorHAnsi" w:hAnsiTheme="minorHAnsi"/>
          <w:sz w:val="22"/>
          <w:szCs w:val="22"/>
        </w:rPr>
        <w:t>CRAI URV:</w:t>
      </w:r>
      <w:r w:rsidRPr="000D0486">
        <w:rPr>
          <w:rFonts w:asciiTheme="minorHAnsi" w:eastAsia="Times New Roman" w:hAnsiTheme="minorHAnsi" w:cs="Helvetica"/>
          <w:color w:val="333333"/>
          <w:sz w:val="22"/>
          <w:szCs w:val="22"/>
          <w:lang w:eastAsia="ca-ES"/>
        </w:rPr>
        <w:t xml:space="preserve"> </w:t>
      </w:r>
      <w:r w:rsidR="00EC69FC" w:rsidRPr="00643EB6">
        <w:rPr>
          <w:rStyle w:val="Enlla"/>
          <w:rFonts w:cs="Garamond"/>
        </w:rPr>
        <w:t>&lt;</w:t>
      </w:r>
      <w:hyperlink r:id="rId24" w:history="1">
        <w:r w:rsidR="001827D0" w:rsidRPr="000D0486">
          <w:rPr>
            <w:rStyle w:val="Enlla"/>
            <w:rFonts w:asciiTheme="minorHAnsi" w:hAnsiTheme="minorHAnsi"/>
            <w:sz w:val="22"/>
            <w:szCs w:val="22"/>
          </w:rPr>
          <w:t>enllaç</w:t>
        </w:r>
      </w:hyperlink>
      <w:r w:rsidR="00EC69FC">
        <w:rPr>
          <w:rStyle w:val="Enlla"/>
          <w:rFonts w:asciiTheme="minorHAnsi" w:hAnsiTheme="minorHAnsi"/>
          <w:sz w:val="22"/>
          <w:szCs w:val="22"/>
        </w:rPr>
        <w:t>&gt;</w:t>
      </w:r>
      <w:r w:rsidR="00527446" w:rsidRPr="000D0486">
        <w:rPr>
          <w:rStyle w:val="Enlla"/>
          <w:rFonts w:asciiTheme="minorHAnsi" w:hAnsiTheme="minorHAnsi"/>
          <w:sz w:val="22"/>
          <w:szCs w:val="22"/>
        </w:rPr>
        <w:t xml:space="preserve"> </w:t>
      </w:r>
    </w:p>
    <w:p w:rsidR="00527446" w:rsidRPr="000D0486" w:rsidRDefault="000B5006" w:rsidP="00EC69FC">
      <w:pPr>
        <w:pStyle w:val="Default"/>
        <w:numPr>
          <w:ilvl w:val="0"/>
          <w:numId w:val="42"/>
        </w:numPr>
        <w:spacing w:before="100" w:beforeAutospacing="1" w:after="100" w:afterAutospacing="1"/>
        <w:jc w:val="both"/>
        <w:rPr>
          <w:rFonts w:asciiTheme="minorHAnsi" w:hAnsiTheme="minorHAnsi"/>
          <w:sz w:val="22"/>
          <w:szCs w:val="22"/>
        </w:rPr>
      </w:pPr>
      <w:r w:rsidRPr="000D0486">
        <w:rPr>
          <w:rFonts w:asciiTheme="minorHAnsi" w:hAnsiTheme="minorHAnsi"/>
          <w:sz w:val="22"/>
          <w:szCs w:val="22"/>
        </w:rPr>
        <w:t>Normativa</w:t>
      </w:r>
      <w:r w:rsidR="00527446" w:rsidRPr="000D0486">
        <w:rPr>
          <w:rFonts w:asciiTheme="minorHAnsi" w:hAnsiTheme="minorHAnsi"/>
          <w:sz w:val="22"/>
          <w:szCs w:val="22"/>
        </w:rPr>
        <w:t xml:space="preserve"> URV</w:t>
      </w:r>
      <w:r w:rsidR="00527446" w:rsidRPr="000D0486">
        <w:rPr>
          <w:rFonts w:asciiTheme="minorHAnsi" w:hAnsiTheme="minorHAnsi"/>
          <w:color w:val="auto"/>
          <w:sz w:val="22"/>
          <w:szCs w:val="22"/>
        </w:rPr>
        <w:t xml:space="preserve">: </w:t>
      </w:r>
      <w:r w:rsidR="00EC69FC" w:rsidRPr="00643EB6">
        <w:rPr>
          <w:rStyle w:val="Enlla"/>
          <w:rFonts w:cs="Garamond"/>
        </w:rPr>
        <w:t>&lt;</w:t>
      </w:r>
      <w:hyperlink r:id="rId25" w:history="1">
        <w:r w:rsidRPr="000D0486">
          <w:rPr>
            <w:rStyle w:val="Enlla"/>
            <w:rFonts w:asciiTheme="minorHAnsi" w:hAnsiTheme="minorHAnsi"/>
            <w:sz w:val="22"/>
            <w:szCs w:val="22"/>
          </w:rPr>
          <w:t>enllaç</w:t>
        </w:r>
      </w:hyperlink>
      <w:r w:rsidR="00EC69FC">
        <w:rPr>
          <w:rStyle w:val="Enlla"/>
          <w:rFonts w:asciiTheme="minorHAnsi" w:hAnsiTheme="minorHAnsi"/>
          <w:sz w:val="22"/>
          <w:szCs w:val="22"/>
        </w:rPr>
        <w:t>&gt;</w:t>
      </w:r>
    </w:p>
    <w:p w:rsidR="00745971" w:rsidRPr="000D0486" w:rsidRDefault="003B286B" w:rsidP="00EC69FC">
      <w:pPr>
        <w:pStyle w:val="Default"/>
        <w:numPr>
          <w:ilvl w:val="0"/>
          <w:numId w:val="42"/>
        </w:numPr>
        <w:spacing w:before="100" w:beforeAutospacing="1" w:after="100" w:afterAutospacing="1"/>
        <w:jc w:val="both"/>
        <w:rPr>
          <w:rFonts w:asciiTheme="minorHAnsi" w:hAnsiTheme="minorHAnsi"/>
          <w:sz w:val="22"/>
          <w:szCs w:val="22"/>
        </w:rPr>
      </w:pPr>
      <w:r w:rsidRPr="000D0486">
        <w:rPr>
          <w:rFonts w:asciiTheme="minorHAnsi" w:hAnsiTheme="minorHAnsi"/>
          <w:sz w:val="22"/>
          <w:szCs w:val="22"/>
        </w:rPr>
        <w:t>Guia de</w:t>
      </w:r>
      <w:r w:rsidR="00745971" w:rsidRPr="000D0486">
        <w:rPr>
          <w:rFonts w:asciiTheme="minorHAnsi" w:hAnsiTheme="minorHAnsi"/>
          <w:sz w:val="22"/>
          <w:szCs w:val="22"/>
        </w:rPr>
        <w:t xml:space="preserve"> bones pràctiques per facilitar el compliment dels mandats</w:t>
      </w:r>
      <w:r w:rsidR="00B509B2" w:rsidRPr="000D0486">
        <w:rPr>
          <w:rFonts w:asciiTheme="minorHAnsi" w:hAnsiTheme="minorHAnsi"/>
          <w:sz w:val="22"/>
          <w:szCs w:val="22"/>
        </w:rPr>
        <w:t xml:space="preserve"> d’accés obert </w:t>
      </w:r>
      <w:r w:rsidR="00527446" w:rsidRPr="000D0486">
        <w:rPr>
          <w:rFonts w:asciiTheme="minorHAnsi" w:hAnsiTheme="minorHAnsi"/>
          <w:sz w:val="22"/>
          <w:szCs w:val="22"/>
        </w:rPr>
        <w:t>elaborat per CSUC</w:t>
      </w:r>
      <w:r w:rsidR="00B509B2" w:rsidRPr="000D0486">
        <w:rPr>
          <w:rFonts w:asciiTheme="minorHAnsi" w:hAnsiTheme="minorHAnsi"/>
          <w:sz w:val="22"/>
          <w:szCs w:val="22"/>
        </w:rPr>
        <w:t xml:space="preserve">: </w:t>
      </w:r>
      <w:r w:rsidR="00EC69FC" w:rsidRPr="00643EB6">
        <w:rPr>
          <w:rStyle w:val="Enlla"/>
          <w:rFonts w:cs="Garamond"/>
        </w:rPr>
        <w:t>&lt;</w:t>
      </w:r>
      <w:hyperlink r:id="rId26" w:history="1">
        <w:r w:rsidR="001827D0" w:rsidRPr="000D0486">
          <w:rPr>
            <w:rStyle w:val="Enlla"/>
            <w:rFonts w:asciiTheme="minorHAnsi" w:hAnsiTheme="minorHAnsi"/>
            <w:sz w:val="22"/>
            <w:szCs w:val="22"/>
          </w:rPr>
          <w:t>enllaç</w:t>
        </w:r>
      </w:hyperlink>
      <w:r w:rsidR="00EC69FC">
        <w:rPr>
          <w:rStyle w:val="Enlla"/>
          <w:rFonts w:asciiTheme="minorHAnsi" w:hAnsiTheme="minorHAnsi"/>
          <w:sz w:val="22"/>
          <w:szCs w:val="22"/>
        </w:rPr>
        <w:t>&gt;</w:t>
      </w:r>
      <w:r w:rsidR="00B034BA" w:rsidRPr="000D0486">
        <w:rPr>
          <w:rFonts w:asciiTheme="minorHAnsi" w:hAnsiTheme="minorHAnsi"/>
          <w:sz w:val="22"/>
          <w:szCs w:val="22"/>
        </w:rPr>
        <w:t xml:space="preserve"> </w:t>
      </w:r>
      <w:r w:rsidR="00745971" w:rsidRPr="000D0486">
        <w:rPr>
          <w:rFonts w:asciiTheme="minorHAnsi" w:hAnsiTheme="minorHAnsi"/>
          <w:sz w:val="22"/>
          <w:szCs w:val="22"/>
        </w:rPr>
        <w:t xml:space="preserve"> </w:t>
      </w:r>
      <w:r w:rsidR="00B034BA" w:rsidRPr="000D0486">
        <w:rPr>
          <w:rFonts w:asciiTheme="minorHAnsi" w:hAnsiTheme="minorHAnsi"/>
          <w:sz w:val="22"/>
          <w:szCs w:val="22"/>
        </w:rPr>
        <w:t xml:space="preserve"> </w:t>
      </w:r>
    </w:p>
    <w:p w:rsidR="00643EB6" w:rsidRDefault="00F649BD" w:rsidP="00FA3231">
      <w:pPr>
        <w:pStyle w:val="Pargrafdellista"/>
        <w:numPr>
          <w:ilvl w:val="0"/>
          <w:numId w:val="42"/>
        </w:numPr>
        <w:spacing w:before="100" w:beforeAutospacing="1" w:after="100" w:afterAutospacing="1" w:line="240" w:lineRule="auto"/>
        <w:jc w:val="both"/>
        <w:rPr>
          <w:sz w:val="22"/>
          <w:szCs w:val="22"/>
        </w:rPr>
      </w:pPr>
      <w:r w:rsidRPr="0028742D">
        <w:rPr>
          <w:sz w:val="22"/>
          <w:szCs w:val="22"/>
        </w:rPr>
        <w:t xml:space="preserve">Informació i notícies sobre open accés a nivell estatal - CRUE: </w:t>
      </w:r>
      <w:hyperlink r:id="rId27" w:history="1">
        <w:r w:rsidR="00643EB6" w:rsidRPr="00643EB6">
          <w:rPr>
            <w:rStyle w:val="Enlla"/>
            <w:rFonts w:cs="Calibri"/>
            <w:sz w:val="22"/>
            <w:szCs w:val="22"/>
          </w:rPr>
          <w:t>&lt;enllaç&gt;</w:t>
        </w:r>
      </w:hyperlink>
    </w:p>
    <w:p w:rsidR="00527446" w:rsidRPr="0028742D" w:rsidRDefault="00527446" w:rsidP="00EC69FC">
      <w:pPr>
        <w:pStyle w:val="Pargrafdellista"/>
        <w:numPr>
          <w:ilvl w:val="0"/>
          <w:numId w:val="42"/>
        </w:numPr>
        <w:spacing w:before="100" w:beforeAutospacing="1" w:after="100" w:afterAutospacing="1" w:line="240" w:lineRule="auto"/>
        <w:jc w:val="both"/>
        <w:rPr>
          <w:rStyle w:val="Enlla"/>
          <w:rFonts w:cs="Calibri"/>
          <w:sz w:val="22"/>
          <w:szCs w:val="22"/>
        </w:rPr>
      </w:pPr>
      <w:proofErr w:type="spellStart"/>
      <w:r w:rsidRPr="0028742D">
        <w:rPr>
          <w:sz w:val="22"/>
          <w:szCs w:val="22"/>
        </w:rPr>
        <w:t>Ley</w:t>
      </w:r>
      <w:proofErr w:type="spellEnd"/>
      <w:r w:rsidRPr="0028742D">
        <w:rPr>
          <w:sz w:val="22"/>
          <w:szCs w:val="22"/>
        </w:rPr>
        <w:t xml:space="preserve"> 14/2011, de 1 de </w:t>
      </w:r>
      <w:proofErr w:type="spellStart"/>
      <w:r w:rsidRPr="0028742D">
        <w:rPr>
          <w:sz w:val="22"/>
          <w:szCs w:val="22"/>
        </w:rPr>
        <w:t>junio</w:t>
      </w:r>
      <w:proofErr w:type="spellEnd"/>
      <w:r w:rsidRPr="0028742D">
        <w:rPr>
          <w:sz w:val="22"/>
          <w:szCs w:val="22"/>
        </w:rPr>
        <w:t xml:space="preserve">, de la </w:t>
      </w:r>
      <w:proofErr w:type="spellStart"/>
      <w:r w:rsidRPr="0028742D">
        <w:rPr>
          <w:sz w:val="22"/>
          <w:szCs w:val="22"/>
        </w:rPr>
        <w:t>Ciencia</w:t>
      </w:r>
      <w:proofErr w:type="spellEnd"/>
      <w:r w:rsidRPr="0028742D">
        <w:rPr>
          <w:sz w:val="22"/>
          <w:szCs w:val="22"/>
        </w:rPr>
        <w:t>,</w:t>
      </w:r>
      <w:r w:rsidR="00B034BA" w:rsidRPr="0028742D">
        <w:rPr>
          <w:sz w:val="22"/>
          <w:szCs w:val="22"/>
        </w:rPr>
        <w:t xml:space="preserve"> la </w:t>
      </w:r>
      <w:proofErr w:type="spellStart"/>
      <w:r w:rsidR="00B034BA" w:rsidRPr="0028742D">
        <w:rPr>
          <w:sz w:val="22"/>
          <w:szCs w:val="22"/>
        </w:rPr>
        <w:t>Tecnología</w:t>
      </w:r>
      <w:proofErr w:type="spellEnd"/>
      <w:r w:rsidR="00B034BA" w:rsidRPr="0028742D">
        <w:rPr>
          <w:sz w:val="22"/>
          <w:szCs w:val="22"/>
        </w:rPr>
        <w:t xml:space="preserve"> y la </w:t>
      </w:r>
      <w:proofErr w:type="spellStart"/>
      <w:r w:rsidR="00B034BA" w:rsidRPr="0028742D">
        <w:rPr>
          <w:sz w:val="22"/>
          <w:szCs w:val="22"/>
        </w:rPr>
        <w:t>Innovación</w:t>
      </w:r>
      <w:proofErr w:type="spellEnd"/>
      <w:r w:rsidR="00B034BA" w:rsidRPr="0028742D">
        <w:rPr>
          <w:sz w:val="22"/>
          <w:szCs w:val="22"/>
        </w:rPr>
        <w:t xml:space="preserve">: </w:t>
      </w:r>
      <w:r w:rsidR="00EC69FC" w:rsidRPr="00643EB6">
        <w:rPr>
          <w:rStyle w:val="Enlla"/>
          <w:rFonts w:ascii="Calibri" w:hAnsi="Calibri" w:cs="Garamond"/>
          <w:sz w:val="24"/>
          <w:szCs w:val="24"/>
        </w:rPr>
        <w:t>&lt;</w:t>
      </w:r>
      <w:hyperlink r:id="rId28" w:history="1">
        <w:r w:rsidR="001827D0" w:rsidRPr="0028742D">
          <w:rPr>
            <w:rStyle w:val="Enlla"/>
            <w:rFonts w:cs="Calibri"/>
            <w:sz w:val="22"/>
            <w:szCs w:val="22"/>
          </w:rPr>
          <w:t>enllaç</w:t>
        </w:r>
      </w:hyperlink>
      <w:r w:rsidR="00EC69FC">
        <w:rPr>
          <w:rStyle w:val="Enlla"/>
          <w:sz w:val="22"/>
          <w:szCs w:val="22"/>
        </w:rPr>
        <w:t>&gt;</w:t>
      </w:r>
      <w:r w:rsidR="001827D0" w:rsidRPr="0028742D">
        <w:rPr>
          <w:rStyle w:val="Enlla"/>
          <w:rFonts w:cs="Calibri"/>
          <w:sz w:val="22"/>
          <w:szCs w:val="22"/>
        </w:rPr>
        <w:t xml:space="preserve"> </w:t>
      </w:r>
    </w:p>
    <w:p w:rsidR="00B034BA" w:rsidRPr="000D0486" w:rsidRDefault="00745971" w:rsidP="00EC69FC">
      <w:pPr>
        <w:pStyle w:val="Default"/>
        <w:numPr>
          <w:ilvl w:val="0"/>
          <w:numId w:val="42"/>
        </w:numPr>
        <w:spacing w:before="100" w:beforeAutospacing="1" w:after="100" w:afterAutospacing="1"/>
        <w:jc w:val="both"/>
        <w:rPr>
          <w:rFonts w:asciiTheme="minorHAnsi" w:eastAsia="Times New Roman" w:hAnsiTheme="minorHAnsi" w:cs="Helvetica"/>
          <w:color w:val="333333"/>
          <w:sz w:val="22"/>
          <w:szCs w:val="22"/>
          <w:lang w:eastAsia="ca-ES"/>
        </w:rPr>
      </w:pPr>
      <w:r w:rsidRPr="000D0486">
        <w:rPr>
          <w:rFonts w:asciiTheme="minorHAnsi" w:hAnsiTheme="minorHAnsi"/>
          <w:sz w:val="22"/>
          <w:szCs w:val="22"/>
        </w:rPr>
        <w:t xml:space="preserve">Directrius </w:t>
      </w:r>
      <w:r w:rsidR="00527446" w:rsidRPr="000D0486">
        <w:rPr>
          <w:rFonts w:asciiTheme="minorHAnsi" w:hAnsiTheme="minorHAnsi"/>
          <w:sz w:val="22"/>
          <w:szCs w:val="22"/>
        </w:rPr>
        <w:t>incloses en l’H2020</w:t>
      </w:r>
      <w:r w:rsidRPr="000D0486">
        <w:rPr>
          <w:rFonts w:asciiTheme="minorHAnsi" w:hAnsiTheme="minorHAnsi"/>
          <w:sz w:val="22"/>
          <w:szCs w:val="22"/>
        </w:rPr>
        <w:t xml:space="preserve">: </w:t>
      </w:r>
      <w:r w:rsidR="00EC69FC" w:rsidRPr="00643EB6">
        <w:rPr>
          <w:rStyle w:val="Enlla"/>
          <w:rFonts w:cs="Garamond"/>
        </w:rPr>
        <w:t>&lt;</w:t>
      </w:r>
      <w:hyperlink r:id="rId29" w:history="1">
        <w:r w:rsidR="001827D0" w:rsidRPr="000D0486">
          <w:rPr>
            <w:rStyle w:val="Enlla"/>
            <w:rFonts w:asciiTheme="minorHAnsi" w:eastAsia="Times New Roman" w:hAnsiTheme="minorHAnsi" w:cs="Helvetica"/>
            <w:sz w:val="22"/>
            <w:szCs w:val="22"/>
            <w:lang w:eastAsia="ca-ES"/>
          </w:rPr>
          <w:t>enllaç</w:t>
        </w:r>
      </w:hyperlink>
      <w:r w:rsidR="00EC69FC">
        <w:rPr>
          <w:rStyle w:val="Enlla"/>
          <w:rFonts w:asciiTheme="minorHAnsi" w:hAnsiTheme="minorHAnsi"/>
          <w:sz w:val="22"/>
          <w:szCs w:val="22"/>
        </w:rPr>
        <w:t>&gt;</w:t>
      </w:r>
      <w:r w:rsidRPr="000D0486">
        <w:rPr>
          <w:rFonts w:asciiTheme="minorHAnsi" w:eastAsia="Times New Roman" w:hAnsiTheme="minorHAnsi" w:cs="Helvetica"/>
          <w:color w:val="333333"/>
          <w:sz w:val="22"/>
          <w:szCs w:val="22"/>
          <w:lang w:eastAsia="ca-ES"/>
        </w:rPr>
        <w:t xml:space="preserve"> </w:t>
      </w:r>
    </w:p>
    <w:p w:rsidR="00B034BA" w:rsidRPr="000D0486" w:rsidRDefault="00B034BA" w:rsidP="00FA3231">
      <w:pPr>
        <w:pStyle w:val="Default"/>
        <w:spacing w:before="100" w:beforeAutospacing="1" w:after="100" w:afterAutospacing="1"/>
        <w:jc w:val="both"/>
        <w:rPr>
          <w:rFonts w:asciiTheme="minorHAnsi" w:eastAsia="Times New Roman" w:hAnsiTheme="minorHAnsi" w:cs="Helvetica"/>
          <w:color w:val="333333"/>
          <w:sz w:val="22"/>
          <w:szCs w:val="22"/>
          <w:lang w:eastAsia="ca-ES"/>
        </w:rPr>
      </w:pPr>
    </w:p>
    <w:p w:rsidR="00B034BA" w:rsidRPr="000D0486" w:rsidRDefault="00B034BA" w:rsidP="00FA3231">
      <w:pPr>
        <w:pStyle w:val="Default"/>
        <w:spacing w:before="100" w:beforeAutospacing="1" w:after="100" w:afterAutospacing="1"/>
        <w:jc w:val="both"/>
        <w:rPr>
          <w:rFonts w:asciiTheme="minorHAnsi" w:hAnsiTheme="minorHAnsi"/>
          <w:sz w:val="22"/>
          <w:szCs w:val="22"/>
        </w:rPr>
      </w:pPr>
    </w:p>
    <w:sectPr w:rsidR="00B034BA" w:rsidRPr="000D0486" w:rsidSect="005620A7">
      <w:type w:val="continuous"/>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1857" w:rsidRDefault="00521857" w:rsidP="00745971">
      <w:pPr>
        <w:spacing w:after="0" w:line="240" w:lineRule="auto"/>
      </w:pPr>
      <w:r>
        <w:separator/>
      </w:r>
    </w:p>
  </w:endnote>
  <w:endnote w:type="continuationSeparator" w:id="0">
    <w:p w:rsidR="00521857" w:rsidRDefault="00521857" w:rsidP="00745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Frutiger 45 Light">
    <w:charset w:val="00"/>
    <w:family w:val="swiss"/>
    <w:pitch w:val="variable"/>
    <w:sig w:usb0="80000027"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94F" w:rsidRDefault="001C394F" w:rsidP="001C394F">
    <w:pPr>
      <w:pStyle w:val="Default"/>
      <w:rPr>
        <w:sz w:val="16"/>
        <w:szCs w:val="16"/>
      </w:rPr>
    </w:pPr>
  </w:p>
  <w:p w:rsidR="00745971" w:rsidRPr="009A6BAE" w:rsidRDefault="009A6BAE" w:rsidP="009A6BAE">
    <w:pPr>
      <w:pStyle w:val="Default"/>
      <w:rPr>
        <w:color w:val="auto"/>
        <w:sz w:val="16"/>
        <w:szCs w:val="16"/>
      </w:rPr>
    </w:pPr>
    <w:r>
      <w:rPr>
        <w:sz w:val="16"/>
        <w:szCs w:val="16"/>
      </w:rPr>
      <w:t>Material elaborat per la UGAD</w:t>
    </w:r>
    <w:r w:rsidR="001C394F">
      <w:rPr>
        <w:sz w:val="16"/>
        <w:szCs w:val="16"/>
      </w:rPr>
      <w:t xml:space="preserve"> partir de la </w:t>
    </w:r>
    <w:r w:rsidR="001C394F" w:rsidRPr="001C394F">
      <w:rPr>
        <w:color w:val="auto"/>
        <w:sz w:val="16"/>
        <w:szCs w:val="16"/>
      </w:rPr>
      <w:t xml:space="preserve">informació del </w:t>
    </w:r>
    <w:r w:rsidR="001C394F" w:rsidRPr="009A6BAE">
      <w:rPr>
        <w:b/>
        <w:color w:val="auto"/>
        <w:sz w:val="16"/>
        <w:szCs w:val="16"/>
      </w:rPr>
      <w:t>CRAI-URV</w:t>
    </w:r>
    <w:r w:rsidR="001C394F" w:rsidRPr="001C394F">
      <w:rPr>
        <w:rStyle w:val="Enlla"/>
        <w:color w:val="auto"/>
        <w:sz w:val="16"/>
        <w:szCs w:val="16"/>
      </w:rPr>
      <w:t xml:space="preserve"> i de la </w:t>
    </w:r>
    <w:r w:rsidR="00745971" w:rsidRPr="001C394F">
      <w:rPr>
        <w:b/>
        <w:color w:val="auto"/>
        <w:sz w:val="16"/>
        <w:szCs w:val="16"/>
      </w:rPr>
      <w:t>Guia de les universitats catalanes per al compliment dels mandats d’accés obert per a publicacions de la Llei de la ciència espanyola i de l’H</w:t>
    </w:r>
    <w:r w:rsidR="001C394F" w:rsidRPr="001C394F">
      <w:rPr>
        <w:b/>
        <w:color w:val="auto"/>
        <w:sz w:val="16"/>
        <w:szCs w:val="16"/>
      </w:rPr>
      <w:t>oritzó 2020 de la Unió Europea elaborada per CSUC (</w:t>
    </w:r>
    <w:r w:rsidR="00745971" w:rsidRPr="001C394F">
      <w:rPr>
        <w:color w:val="auto"/>
        <w:sz w:val="16"/>
        <w:szCs w:val="16"/>
      </w:rPr>
      <w:t>Doc.15/09)(B6SR\LleisCiencia\ComplimentMandats_Guiaperpublicarenaccesobert_v2.doc, 15.04.15)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1857" w:rsidRDefault="00521857" w:rsidP="00745971">
      <w:pPr>
        <w:spacing w:after="0" w:line="240" w:lineRule="auto"/>
      </w:pPr>
      <w:r>
        <w:separator/>
      </w:r>
    </w:p>
  </w:footnote>
  <w:footnote w:type="continuationSeparator" w:id="0">
    <w:p w:rsidR="00521857" w:rsidRDefault="00521857" w:rsidP="007459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3pt;height:3pt" o:bullet="t">
        <v:imagedata r:id="rId1" o:title="li"/>
      </v:shape>
    </w:pict>
  </w:numPicBullet>
  <w:numPicBullet w:numPicBulletId="1">
    <w:pict>
      <v:shape id="_x0000_i1034" type="#_x0000_t75" style="width:3in;height:3in" o:bullet="t"/>
    </w:pict>
  </w:numPicBullet>
  <w:numPicBullet w:numPicBulletId="2">
    <w:pict>
      <v:shape id="_x0000_i1035" type="#_x0000_t75" style="width:3in;height:3in" o:bullet="t"/>
    </w:pict>
  </w:numPicBullet>
  <w:numPicBullet w:numPicBulletId="3">
    <w:pict>
      <v:shape id="_x0000_i1036" type="#_x0000_t75" style="width:3in;height:3in" o:bullet="t"/>
    </w:pict>
  </w:numPicBullet>
  <w:numPicBullet w:numPicBulletId="4">
    <w:pict>
      <v:shape id="_x0000_i1037" type="#_x0000_t75" style="width:3in;height:3in" o:bullet="t"/>
    </w:pict>
  </w:numPicBullet>
  <w:numPicBullet w:numPicBulletId="5">
    <w:pict>
      <v:shape id="_x0000_i1038" type="#_x0000_t75" style="width:3in;height:3in" o:bullet="t"/>
    </w:pict>
  </w:numPicBullet>
  <w:numPicBullet w:numPicBulletId="6">
    <w:pict>
      <v:shape id="_x0000_i1039" type="#_x0000_t75" style="width:3in;height:3in" o:bullet="t"/>
    </w:pict>
  </w:numPicBullet>
  <w:abstractNum w:abstractNumId="0" w15:restartNumberingAfterBreak="0">
    <w:nsid w:val="00F74421"/>
    <w:multiLevelType w:val="hybridMultilevel"/>
    <w:tmpl w:val="EF58B216"/>
    <w:lvl w:ilvl="0" w:tplc="0403000F">
      <w:start w:val="1"/>
      <w:numFmt w:val="decimal"/>
      <w:lvlText w:val="%1."/>
      <w:lvlJc w:val="left"/>
      <w:pPr>
        <w:ind w:left="360" w:hanging="360"/>
      </w:pPr>
      <w:rPr>
        <w:rFonts w:hint="default"/>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 w15:restartNumberingAfterBreak="0">
    <w:nsid w:val="027207F9"/>
    <w:multiLevelType w:val="multilevel"/>
    <w:tmpl w:val="1EDA016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03C3109B"/>
    <w:multiLevelType w:val="hybridMultilevel"/>
    <w:tmpl w:val="9124AB6E"/>
    <w:lvl w:ilvl="0" w:tplc="04030001">
      <w:start w:val="1"/>
      <w:numFmt w:val="bullet"/>
      <w:lvlText w:val=""/>
      <w:lvlJc w:val="left"/>
      <w:pPr>
        <w:ind w:left="360" w:hanging="360"/>
      </w:pPr>
      <w:rPr>
        <w:rFonts w:ascii="Symbol" w:hAnsi="Symbol" w:hint="default"/>
        <w:color w:val="333333"/>
        <w:sz w:val="20"/>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3" w15:restartNumberingAfterBreak="0">
    <w:nsid w:val="06D251A6"/>
    <w:multiLevelType w:val="multilevel"/>
    <w:tmpl w:val="0742DD1A"/>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8C3205"/>
    <w:multiLevelType w:val="hybridMultilevel"/>
    <w:tmpl w:val="6CF69D3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0BB124BB"/>
    <w:multiLevelType w:val="multilevel"/>
    <w:tmpl w:val="A73676D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E928F9"/>
    <w:multiLevelType w:val="multilevel"/>
    <w:tmpl w:val="00FAB62E"/>
    <w:lvl w:ilvl="0">
      <w:start w:val="1"/>
      <w:numFmt w:val="bullet"/>
      <w:lvlText w:val=""/>
      <w:lvlPicBulletId w:val="5"/>
      <w:lvlJc w:val="left"/>
      <w:pPr>
        <w:tabs>
          <w:tab w:val="num" w:pos="720"/>
        </w:tabs>
        <w:ind w:left="720" w:hanging="360"/>
      </w:pPr>
      <w:rPr>
        <w:rFonts w:ascii="Symbol" w:hAnsi="Symbol" w:hint="default"/>
        <w:sz w:val="20"/>
      </w:rPr>
    </w:lvl>
    <w:lvl w:ilvl="1" w:tentative="1">
      <w:start w:val="1"/>
      <w:numFmt w:val="bullet"/>
      <w:lvlText w:val="o"/>
      <w:lvlPicBulletId w:val="6"/>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956519"/>
    <w:multiLevelType w:val="hybridMultilevel"/>
    <w:tmpl w:val="4704D6A2"/>
    <w:lvl w:ilvl="0" w:tplc="1658A0E6">
      <w:start w:val="1"/>
      <w:numFmt w:val="decimal"/>
      <w:lvlText w:val="%1."/>
      <w:lvlJc w:val="left"/>
      <w:pPr>
        <w:ind w:left="720" w:hanging="360"/>
      </w:pPr>
      <w:rPr>
        <w:rFonts w:hint="default"/>
        <w:color w:val="333333"/>
        <w:sz w:val="2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8" w15:restartNumberingAfterBreak="0">
    <w:nsid w:val="1364251A"/>
    <w:multiLevelType w:val="multilevel"/>
    <w:tmpl w:val="0C906A6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6E11D7"/>
    <w:multiLevelType w:val="hybridMultilevel"/>
    <w:tmpl w:val="4704D6A2"/>
    <w:lvl w:ilvl="0" w:tplc="1658A0E6">
      <w:start w:val="1"/>
      <w:numFmt w:val="decimal"/>
      <w:lvlText w:val="%1."/>
      <w:lvlJc w:val="left"/>
      <w:pPr>
        <w:ind w:left="360" w:hanging="360"/>
      </w:pPr>
      <w:rPr>
        <w:rFonts w:hint="default"/>
        <w:color w:val="333333"/>
        <w:sz w:val="20"/>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0" w15:restartNumberingAfterBreak="0">
    <w:nsid w:val="138F1366"/>
    <w:multiLevelType w:val="multilevel"/>
    <w:tmpl w:val="B04E2778"/>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77404B2"/>
    <w:multiLevelType w:val="hybridMultilevel"/>
    <w:tmpl w:val="7D546C8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15:restartNumberingAfterBreak="0">
    <w:nsid w:val="1AD47E72"/>
    <w:multiLevelType w:val="hybridMultilevel"/>
    <w:tmpl w:val="83060898"/>
    <w:lvl w:ilvl="0" w:tplc="2EE43910">
      <w:start w:val="1"/>
      <w:numFmt w:val="decimal"/>
      <w:lvlText w:val="%1."/>
      <w:lvlJc w:val="left"/>
      <w:pPr>
        <w:ind w:left="360" w:hanging="360"/>
      </w:pPr>
      <w:rPr>
        <w:rFonts w:hint="default"/>
        <w:b/>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3" w15:restartNumberingAfterBreak="0">
    <w:nsid w:val="1BE979DB"/>
    <w:multiLevelType w:val="multilevel"/>
    <w:tmpl w:val="5824AF8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BEF5994"/>
    <w:multiLevelType w:val="multilevel"/>
    <w:tmpl w:val="7CC0472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CBC0B54"/>
    <w:multiLevelType w:val="multilevel"/>
    <w:tmpl w:val="A6045FF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7EA3EFA"/>
    <w:multiLevelType w:val="multilevel"/>
    <w:tmpl w:val="9E6AF9A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4D1A3C"/>
    <w:multiLevelType w:val="hybridMultilevel"/>
    <w:tmpl w:val="70A00C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E09210D"/>
    <w:multiLevelType w:val="hybridMultilevel"/>
    <w:tmpl w:val="5FE0A65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9" w15:restartNumberingAfterBreak="0">
    <w:nsid w:val="42586A88"/>
    <w:multiLevelType w:val="multilevel"/>
    <w:tmpl w:val="7402EFC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3735A2D"/>
    <w:multiLevelType w:val="multilevel"/>
    <w:tmpl w:val="646044A6"/>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005EB0"/>
    <w:multiLevelType w:val="multilevel"/>
    <w:tmpl w:val="C1880DF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A95C3E"/>
    <w:multiLevelType w:val="hybridMultilevel"/>
    <w:tmpl w:val="7848C77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3" w15:restartNumberingAfterBreak="0">
    <w:nsid w:val="4B513818"/>
    <w:multiLevelType w:val="multilevel"/>
    <w:tmpl w:val="3C28440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F59568D"/>
    <w:multiLevelType w:val="multilevel"/>
    <w:tmpl w:val="36EED7AC"/>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29B3C94"/>
    <w:multiLevelType w:val="multilevel"/>
    <w:tmpl w:val="5366DE0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547926"/>
    <w:multiLevelType w:val="hybridMultilevel"/>
    <w:tmpl w:val="B178B904"/>
    <w:lvl w:ilvl="0" w:tplc="04030005">
      <w:start w:val="1"/>
      <w:numFmt w:val="bullet"/>
      <w:lvlText w:val=""/>
      <w:lvlJc w:val="left"/>
      <w:pPr>
        <w:ind w:left="360" w:hanging="360"/>
      </w:pPr>
      <w:rPr>
        <w:rFonts w:ascii="Wingdings" w:hAnsi="Wingdings" w:hint="default"/>
      </w:rPr>
    </w:lvl>
    <w:lvl w:ilvl="1" w:tplc="04030003">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27" w15:restartNumberingAfterBreak="0">
    <w:nsid w:val="537A2834"/>
    <w:multiLevelType w:val="multilevel"/>
    <w:tmpl w:val="0DDE388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6D61066"/>
    <w:multiLevelType w:val="multilevel"/>
    <w:tmpl w:val="A9CEB1F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79C56C5"/>
    <w:multiLevelType w:val="hybridMultilevel"/>
    <w:tmpl w:val="4704D6A2"/>
    <w:lvl w:ilvl="0" w:tplc="1658A0E6">
      <w:start w:val="1"/>
      <w:numFmt w:val="decimal"/>
      <w:lvlText w:val="%1."/>
      <w:lvlJc w:val="left"/>
      <w:pPr>
        <w:ind w:left="720" w:hanging="360"/>
      </w:pPr>
      <w:rPr>
        <w:rFonts w:hint="default"/>
        <w:color w:val="333333"/>
        <w:sz w:val="2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0" w15:restartNumberingAfterBreak="0">
    <w:nsid w:val="59892E07"/>
    <w:multiLevelType w:val="multilevel"/>
    <w:tmpl w:val="FC4C734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BA50C24"/>
    <w:multiLevelType w:val="multilevel"/>
    <w:tmpl w:val="E5989CA4"/>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E426799"/>
    <w:multiLevelType w:val="hybridMultilevel"/>
    <w:tmpl w:val="83A48B6E"/>
    <w:lvl w:ilvl="0" w:tplc="0C0A0001">
      <w:start w:val="1"/>
      <w:numFmt w:val="bullet"/>
      <w:lvlText w:val=""/>
      <w:lvlJc w:val="left"/>
      <w:pPr>
        <w:ind w:left="984" w:hanging="360"/>
      </w:pPr>
      <w:rPr>
        <w:rFonts w:ascii="Symbol" w:hAnsi="Symbol" w:hint="default"/>
      </w:rPr>
    </w:lvl>
    <w:lvl w:ilvl="1" w:tplc="0C0A0003" w:tentative="1">
      <w:start w:val="1"/>
      <w:numFmt w:val="bullet"/>
      <w:lvlText w:val="o"/>
      <w:lvlJc w:val="left"/>
      <w:pPr>
        <w:ind w:left="1704" w:hanging="360"/>
      </w:pPr>
      <w:rPr>
        <w:rFonts w:ascii="Courier New" w:hAnsi="Courier New" w:cs="Courier New" w:hint="default"/>
      </w:rPr>
    </w:lvl>
    <w:lvl w:ilvl="2" w:tplc="0C0A0005" w:tentative="1">
      <w:start w:val="1"/>
      <w:numFmt w:val="bullet"/>
      <w:lvlText w:val=""/>
      <w:lvlJc w:val="left"/>
      <w:pPr>
        <w:ind w:left="2424" w:hanging="360"/>
      </w:pPr>
      <w:rPr>
        <w:rFonts w:ascii="Wingdings" w:hAnsi="Wingdings" w:hint="default"/>
      </w:rPr>
    </w:lvl>
    <w:lvl w:ilvl="3" w:tplc="0C0A0001" w:tentative="1">
      <w:start w:val="1"/>
      <w:numFmt w:val="bullet"/>
      <w:lvlText w:val=""/>
      <w:lvlJc w:val="left"/>
      <w:pPr>
        <w:ind w:left="3144" w:hanging="360"/>
      </w:pPr>
      <w:rPr>
        <w:rFonts w:ascii="Symbol" w:hAnsi="Symbol" w:hint="default"/>
      </w:rPr>
    </w:lvl>
    <w:lvl w:ilvl="4" w:tplc="0C0A0003" w:tentative="1">
      <w:start w:val="1"/>
      <w:numFmt w:val="bullet"/>
      <w:lvlText w:val="o"/>
      <w:lvlJc w:val="left"/>
      <w:pPr>
        <w:ind w:left="3864" w:hanging="360"/>
      </w:pPr>
      <w:rPr>
        <w:rFonts w:ascii="Courier New" w:hAnsi="Courier New" w:cs="Courier New" w:hint="default"/>
      </w:rPr>
    </w:lvl>
    <w:lvl w:ilvl="5" w:tplc="0C0A0005" w:tentative="1">
      <w:start w:val="1"/>
      <w:numFmt w:val="bullet"/>
      <w:lvlText w:val=""/>
      <w:lvlJc w:val="left"/>
      <w:pPr>
        <w:ind w:left="4584" w:hanging="360"/>
      </w:pPr>
      <w:rPr>
        <w:rFonts w:ascii="Wingdings" w:hAnsi="Wingdings" w:hint="default"/>
      </w:rPr>
    </w:lvl>
    <w:lvl w:ilvl="6" w:tplc="0C0A0001" w:tentative="1">
      <w:start w:val="1"/>
      <w:numFmt w:val="bullet"/>
      <w:lvlText w:val=""/>
      <w:lvlJc w:val="left"/>
      <w:pPr>
        <w:ind w:left="5304" w:hanging="360"/>
      </w:pPr>
      <w:rPr>
        <w:rFonts w:ascii="Symbol" w:hAnsi="Symbol" w:hint="default"/>
      </w:rPr>
    </w:lvl>
    <w:lvl w:ilvl="7" w:tplc="0C0A0003" w:tentative="1">
      <w:start w:val="1"/>
      <w:numFmt w:val="bullet"/>
      <w:lvlText w:val="o"/>
      <w:lvlJc w:val="left"/>
      <w:pPr>
        <w:ind w:left="6024" w:hanging="360"/>
      </w:pPr>
      <w:rPr>
        <w:rFonts w:ascii="Courier New" w:hAnsi="Courier New" w:cs="Courier New" w:hint="default"/>
      </w:rPr>
    </w:lvl>
    <w:lvl w:ilvl="8" w:tplc="0C0A0005" w:tentative="1">
      <w:start w:val="1"/>
      <w:numFmt w:val="bullet"/>
      <w:lvlText w:val=""/>
      <w:lvlJc w:val="left"/>
      <w:pPr>
        <w:ind w:left="6744" w:hanging="360"/>
      </w:pPr>
      <w:rPr>
        <w:rFonts w:ascii="Wingdings" w:hAnsi="Wingdings" w:hint="default"/>
      </w:rPr>
    </w:lvl>
  </w:abstractNum>
  <w:abstractNum w:abstractNumId="33" w15:restartNumberingAfterBreak="0">
    <w:nsid w:val="5E856CD7"/>
    <w:multiLevelType w:val="multilevel"/>
    <w:tmpl w:val="7326EF6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11064AB"/>
    <w:multiLevelType w:val="multilevel"/>
    <w:tmpl w:val="70AE5726"/>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24F2FB9"/>
    <w:multiLevelType w:val="multilevel"/>
    <w:tmpl w:val="ED00D44A"/>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2A52A6D"/>
    <w:multiLevelType w:val="multilevel"/>
    <w:tmpl w:val="98406AD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34052D9"/>
    <w:multiLevelType w:val="multilevel"/>
    <w:tmpl w:val="42481C0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3D17C69"/>
    <w:multiLevelType w:val="multilevel"/>
    <w:tmpl w:val="56E866DA"/>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4441E92"/>
    <w:multiLevelType w:val="multilevel"/>
    <w:tmpl w:val="154A218A"/>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71E7E3C"/>
    <w:multiLevelType w:val="multilevel"/>
    <w:tmpl w:val="1EDA01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8A4008F"/>
    <w:multiLevelType w:val="multilevel"/>
    <w:tmpl w:val="42284CD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D7258DB"/>
    <w:multiLevelType w:val="multilevel"/>
    <w:tmpl w:val="1E4A45F8"/>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F0B1A60"/>
    <w:multiLevelType w:val="multilevel"/>
    <w:tmpl w:val="15F254D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1"/>
  </w:num>
  <w:num w:numId="3">
    <w:abstractNumId w:val="14"/>
  </w:num>
  <w:num w:numId="4">
    <w:abstractNumId w:val="43"/>
  </w:num>
  <w:num w:numId="5">
    <w:abstractNumId w:val="3"/>
  </w:num>
  <w:num w:numId="6">
    <w:abstractNumId w:val="28"/>
  </w:num>
  <w:num w:numId="7">
    <w:abstractNumId w:val="27"/>
  </w:num>
  <w:num w:numId="8">
    <w:abstractNumId w:val="30"/>
  </w:num>
  <w:num w:numId="9">
    <w:abstractNumId w:val="41"/>
  </w:num>
  <w:num w:numId="10">
    <w:abstractNumId w:val="39"/>
  </w:num>
  <w:num w:numId="11">
    <w:abstractNumId w:val="15"/>
  </w:num>
  <w:num w:numId="12">
    <w:abstractNumId w:val="5"/>
  </w:num>
  <w:num w:numId="13">
    <w:abstractNumId w:val="19"/>
  </w:num>
  <w:num w:numId="14">
    <w:abstractNumId w:val="16"/>
  </w:num>
  <w:num w:numId="15">
    <w:abstractNumId w:val="37"/>
  </w:num>
  <w:num w:numId="16">
    <w:abstractNumId w:val="25"/>
  </w:num>
  <w:num w:numId="17">
    <w:abstractNumId w:val="8"/>
  </w:num>
  <w:num w:numId="18">
    <w:abstractNumId w:val="13"/>
  </w:num>
  <w:num w:numId="19">
    <w:abstractNumId w:val="34"/>
  </w:num>
  <w:num w:numId="20">
    <w:abstractNumId w:val="24"/>
  </w:num>
  <w:num w:numId="21">
    <w:abstractNumId w:val="20"/>
  </w:num>
  <w:num w:numId="22">
    <w:abstractNumId w:val="42"/>
  </w:num>
  <w:num w:numId="23">
    <w:abstractNumId w:val="31"/>
  </w:num>
  <w:num w:numId="24">
    <w:abstractNumId w:val="33"/>
  </w:num>
  <w:num w:numId="25">
    <w:abstractNumId w:val="35"/>
  </w:num>
  <w:num w:numId="26">
    <w:abstractNumId w:val="23"/>
  </w:num>
  <w:num w:numId="27">
    <w:abstractNumId w:val="36"/>
  </w:num>
  <w:num w:numId="28">
    <w:abstractNumId w:val="38"/>
  </w:num>
  <w:num w:numId="29">
    <w:abstractNumId w:val="6"/>
  </w:num>
  <w:num w:numId="30">
    <w:abstractNumId w:val="40"/>
  </w:num>
  <w:num w:numId="31">
    <w:abstractNumId w:val="1"/>
  </w:num>
  <w:num w:numId="32">
    <w:abstractNumId w:val="0"/>
  </w:num>
  <w:num w:numId="33">
    <w:abstractNumId w:val="18"/>
  </w:num>
  <w:num w:numId="34">
    <w:abstractNumId w:val="9"/>
  </w:num>
  <w:num w:numId="35">
    <w:abstractNumId w:val="2"/>
  </w:num>
  <w:num w:numId="36">
    <w:abstractNumId w:val="29"/>
  </w:num>
  <w:num w:numId="37">
    <w:abstractNumId w:val="26"/>
  </w:num>
  <w:num w:numId="38">
    <w:abstractNumId w:val="7"/>
  </w:num>
  <w:num w:numId="39">
    <w:abstractNumId w:val="12"/>
  </w:num>
  <w:num w:numId="40">
    <w:abstractNumId w:val="32"/>
  </w:num>
  <w:num w:numId="41">
    <w:abstractNumId w:val="11"/>
  </w:num>
  <w:num w:numId="42">
    <w:abstractNumId w:val="4"/>
  </w:num>
  <w:num w:numId="43">
    <w:abstractNumId w:val="22"/>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3C8"/>
    <w:rsid w:val="000A4401"/>
    <w:rsid w:val="000B2CD3"/>
    <w:rsid w:val="000B5006"/>
    <w:rsid w:val="000D0486"/>
    <w:rsid w:val="0012009A"/>
    <w:rsid w:val="001827D0"/>
    <w:rsid w:val="001C394F"/>
    <w:rsid w:val="001F1A95"/>
    <w:rsid w:val="00204EAE"/>
    <w:rsid w:val="00253CCD"/>
    <w:rsid w:val="00281C7B"/>
    <w:rsid w:val="0028742D"/>
    <w:rsid w:val="00300FCA"/>
    <w:rsid w:val="003973C8"/>
    <w:rsid w:val="003A2E2C"/>
    <w:rsid w:val="003B286B"/>
    <w:rsid w:val="00464746"/>
    <w:rsid w:val="004B2B7E"/>
    <w:rsid w:val="00521857"/>
    <w:rsid w:val="00527446"/>
    <w:rsid w:val="0053268A"/>
    <w:rsid w:val="00542F08"/>
    <w:rsid w:val="005620A7"/>
    <w:rsid w:val="005B094C"/>
    <w:rsid w:val="00643EB6"/>
    <w:rsid w:val="006E5B1F"/>
    <w:rsid w:val="006F7A4D"/>
    <w:rsid w:val="00745971"/>
    <w:rsid w:val="007B5740"/>
    <w:rsid w:val="007F26F9"/>
    <w:rsid w:val="00826148"/>
    <w:rsid w:val="00835FD0"/>
    <w:rsid w:val="00845EA5"/>
    <w:rsid w:val="00852872"/>
    <w:rsid w:val="008549B4"/>
    <w:rsid w:val="00881828"/>
    <w:rsid w:val="008A6051"/>
    <w:rsid w:val="00975195"/>
    <w:rsid w:val="009A6BAE"/>
    <w:rsid w:val="009C4C18"/>
    <w:rsid w:val="009F52F6"/>
    <w:rsid w:val="00AA071E"/>
    <w:rsid w:val="00B034BA"/>
    <w:rsid w:val="00B509B2"/>
    <w:rsid w:val="00B901CF"/>
    <w:rsid w:val="00BA4A41"/>
    <w:rsid w:val="00C83C69"/>
    <w:rsid w:val="00CB74D7"/>
    <w:rsid w:val="00CE17C0"/>
    <w:rsid w:val="00D10D57"/>
    <w:rsid w:val="00D96C02"/>
    <w:rsid w:val="00E77EDF"/>
    <w:rsid w:val="00EC69FC"/>
    <w:rsid w:val="00F649BD"/>
    <w:rsid w:val="00FA3231"/>
    <w:rsid w:val="00FA5067"/>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93F6904-E745-462D-8AF5-DDE53DD98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ca-E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4BA"/>
  </w:style>
  <w:style w:type="paragraph" w:styleId="Ttol1">
    <w:name w:val="heading 1"/>
    <w:basedOn w:val="Normal"/>
    <w:next w:val="Normal"/>
    <w:link w:val="Ttol1Car"/>
    <w:uiPriority w:val="9"/>
    <w:qFormat/>
    <w:rsid w:val="00B034BA"/>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Ttol2">
    <w:name w:val="heading 2"/>
    <w:basedOn w:val="Normal"/>
    <w:next w:val="Normal"/>
    <w:link w:val="Ttol2Car"/>
    <w:uiPriority w:val="9"/>
    <w:unhideWhenUsed/>
    <w:qFormat/>
    <w:rsid w:val="00B034BA"/>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tol3">
    <w:name w:val="heading 3"/>
    <w:basedOn w:val="Normal"/>
    <w:next w:val="Normal"/>
    <w:link w:val="Ttol3Car"/>
    <w:uiPriority w:val="9"/>
    <w:unhideWhenUsed/>
    <w:qFormat/>
    <w:rsid w:val="00B034BA"/>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Ttol4">
    <w:name w:val="heading 4"/>
    <w:basedOn w:val="Normal"/>
    <w:next w:val="Normal"/>
    <w:link w:val="Ttol4Car"/>
    <w:uiPriority w:val="9"/>
    <w:unhideWhenUsed/>
    <w:qFormat/>
    <w:rsid w:val="00B034BA"/>
    <w:pPr>
      <w:keepNext/>
      <w:keepLines/>
      <w:spacing w:before="40" w:after="0"/>
      <w:outlineLvl w:val="3"/>
    </w:pPr>
    <w:rPr>
      <w:rFonts w:asciiTheme="majorHAnsi" w:eastAsiaTheme="majorEastAsia" w:hAnsiTheme="majorHAnsi" w:cstheme="majorBidi"/>
      <w:sz w:val="22"/>
      <w:szCs w:val="22"/>
    </w:rPr>
  </w:style>
  <w:style w:type="paragraph" w:styleId="Ttol5">
    <w:name w:val="heading 5"/>
    <w:basedOn w:val="Normal"/>
    <w:next w:val="Normal"/>
    <w:link w:val="Ttol5Car"/>
    <w:uiPriority w:val="9"/>
    <w:semiHidden/>
    <w:unhideWhenUsed/>
    <w:qFormat/>
    <w:rsid w:val="00B034BA"/>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Ttol6">
    <w:name w:val="heading 6"/>
    <w:basedOn w:val="Normal"/>
    <w:next w:val="Normal"/>
    <w:link w:val="Ttol6Car"/>
    <w:uiPriority w:val="9"/>
    <w:semiHidden/>
    <w:unhideWhenUsed/>
    <w:qFormat/>
    <w:rsid w:val="00B034BA"/>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Ttol7">
    <w:name w:val="heading 7"/>
    <w:basedOn w:val="Normal"/>
    <w:next w:val="Normal"/>
    <w:link w:val="Ttol7Car"/>
    <w:uiPriority w:val="9"/>
    <w:semiHidden/>
    <w:unhideWhenUsed/>
    <w:qFormat/>
    <w:rsid w:val="00B034BA"/>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Ttol8">
    <w:name w:val="heading 8"/>
    <w:basedOn w:val="Normal"/>
    <w:next w:val="Normal"/>
    <w:link w:val="Ttol8Car"/>
    <w:uiPriority w:val="9"/>
    <w:semiHidden/>
    <w:unhideWhenUsed/>
    <w:qFormat/>
    <w:rsid w:val="00B034BA"/>
    <w:pPr>
      <w:keepNext/>
      <w:keepLines/>
      <w:spacing w:before="40" w:after="0"/>
      <w:outlineLvl w:val="7"/>
    </w:pPr>
    <w:rPr>
      <w:rFonts w:asciiTheme="majorHAnsi" w:eastAsiaTheme="majorEastAsia" w:hAnsiTheme="majorHAnsi" w:cstheme="majorBidi"/>
      <w:b/>
      <w:bCs/>
      <w:color w:val="44546A" w:themeColor="text2"/>
    </w:rPr>
  </w:style>
  <w:style w:type="paragraph" w:styleId="Ttol9">
    <w:name w:val="heading 9"/>
    <w:basedOn w:val="Normal"/>
    <w:next w:val="Normal"/>
    <w:link w:val="Ttol9Car"/>
    <w:uiPriority w:val="9"/>
    <w:semiHidden/>
    <w:unhideWhenUsed/>
    <w:qFormat/>
    <w:rsid w:val="00B034BA"/>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basedOn w:val="Tipusdelletraperdefectedelpargraf"/>
    <w:link w:val="Ttol1"/>
    <w:uiPriority w:val="9"/>
    <w:rsid w:val="00B034BA"/>
    <w:rPr>
      <w:rFonts w:asciiTheme="majorHAnsi" w:eastAsiaTheme="majorEastAsia" w:hAnsiTheme="majorHAnsi" w:cstheme="majorBidi"/>
      <w:color w:val="2E74B5" w:themeColor="accent1" w:themeShade="BF"/>
      <w:sz w:val="32"/>
      <w:szCs w:val="32"/>
    </w:rPr>
  </w:style>
  <w:style w:type="character" w:customStyle="1" w:styleId="Ttol2Car">
    <w:name w:val="Títol 2 Car"/>
    <w:basedOn w:val="Tipusdelletraperdefectedelpargraf"/>
    <w:link w:val="Ttol2"/>
    <w:uiPriority w:val="9"/>
    <w:rsid w:val="00B034BA"/>
    <w:rPr>
      <w:rFonts w:asciiTheme="majorHAnsi" w:eastAsiaTheme="majorEastAsia" w:hAnsiTheme="majorHAnsi" w:cstheme="majorBidi"/>
      <w:color w:val="404040" w:themeColor="text1" w:themeTint="BF"/>
      <w:sz w:val="28"/>
      <w:szCs w:val="28"/>
    </w:rPr>
  </w:style>
  <w:style w:type="character" w:customStyle="1" w:styleId="Ttol4Car">
    <w:name w:val="Títol 4 Car"/>
    <w:basedOn w:val="Tipusdelletraperdefectedelpargraf"/>
    <w:link w:val="Ttol4"/>
    <w:uiPriority w:val="9"/>
    <w:rsid w:val="00B034BA"/>
    <w:rPr>
      <w:rFonts w:asciiTheme="majorHAnsi" w:eastAsiaTheme="majorEastAsia" w:hAnsiTheme="majorHAnsi" w:cstheme="majorBidi"/>
      <w:sz w:val="22"/>
      <w:szCs w:val="22"/>
    </w:rPr>
  </w:style>
  <w:style w:type="character" w:styleId="Enlla">
    <w:name w:val="Hyperlink"/>
    <w:basedOn w:val="Tipusdelletraperdefectedelpargraf"/>
    <w:uiPriority w:val="99"/>
    <w:unhideWhenUsed/>
    <w:rsid w:val="003973C8"/>
    <w:rPr>
      <w:strike w:val="0"/>
      <w:dstrike w:val="0"/>
      <w:color w:val="007BC0"/>
      <w:u w:val="none"/>
      <w:effect w:val="none"/>
    </w:rPr>
  </w:style>
  <w:style w:type="character" w:styleId="Textennegreta">
    <w:name w:val="Strong"/>
    <w:basedOn w:val="Tipusdelletraperdefectedelpargraf"/>
    <w:uiPriority w:val="22"/>
    <w:qFormat/>
    <w:rsid w:val="00B034BA"/>
    <w:rPr>
      <w:b/>
      <w:bCs/>
    </w:rPr>
  </w:style>
  <w:style w:type="paragraph" w:styleId="NormalWeb">
    <w:name w:val="Normal (Web)"/>
    <w:basedOn w:val="Normal"/>
    <w:uiPriority w:val="99"/>
    <w:unhideWhenUsed/>
    <w:rsid w:val="003973C8"/>
    <w:pPr>
      <w:spacing w:before="360" w:after="360" w:line="240" w:lineRule="auto"/>
    </w:pPr>
    <w:rPr>
      <w:rFonts w:ascii="Times New Roman" w:eastAsia="Times New Roman" w:hAnsi="Times New Roman" w:cs="Times New Roman"/>
      <w:sz w:val="24"/>
      <w:szCs w:val="24"/>
      <w:lang w:eastAsia="ca-ES"/>
    </w:rPr>
  </w:style>
  <w:style w:type="character" w:customStyle="1" w:styleId="Ttol3Car">
    <w:name w:val="Títol 3 Car"/>
    <w:basedOn w:val="Tipusdelletraperdefectedelpargraf"/>
    <w:link w:val="Ttol3"/>
    <w:uiPriority w:val="9"/>
    <w:rsid w:val="00B034BA"/>
    <w:rPr>
      <w:rFonts w:asciiTheme="majorHAnsi" w:eastAsiaTheme="majorEastAsia" w:hAnsiTheme="majorHAnsi" w:cstheme="majorBidi"/>
      <w:color w:val="44546A" w:themeColor="text2"/>
      <w:sz w:val="24"/>
      <w:szCs w:val="24"/>
    </w:rPr>
  </w:style>
  <w:style w:type="character" w:styleId="mfasi">
    <w:name w:val="Emphasis"/>
    <w:basedOn w:val="Tipusdelletraperdefectedelpargraf"/>
    <w:uiPriority w:val="20"/>
    <w:qFormat/>
    <w:rsid w:val="00B034BA"/>
    <w:rPr>
      <w:i/>
      <w:iCs/>
    </w:rPr>
  </w:style>
  <w:style w:type="paragraph" w:styleId="Pargrafdellista">
    <w:name w:val="List Paragraph"/>
    <w:basedOn w:val="Normal"/>
    <w:uiPriority w:val="34"/>
    <w:qFormat/>
    <w:rsid w:val="00300FCA"/>
    <w:pPr>
      <w:ind w:left="720"/>
      <w:contextualSpacing/>
    </w:pPr>
  </w:style>
  <w:style w:type="paragraph" w:customStyle="1" w:styleId="Default">
    <w:name w:val="Default"/>
    <w:rsid w:val="00745971"/>
    <w:pPr>
      <w:autoSpaceDE w:val="0"/>
      <w:autoSpaceDN w:val="0"/>
      <w:adjustRightInd w:val="0"/>
      <w:spacing w:after="0" w:line="240" w:lineRule="auto"/>
    </w:pPr>
    <w:rPr>
      <w:rFonts w:ascii="Calibri" w:hAnsi="Calibri" w:cs="Calibri"/>
      <w:color w:val="000000"/>
      <w:sz w:val="24"/>
      <w:szCs w:val="24"/>
    </w:rPr>
  </w:style>
  <w:style w:type="paragraph" w:styleId="Capalera">
    <w:name w:val="header"/>
    <w:basedOn w:val="Normal"/>
    <w:link w:val="CapaleraCar"/>
    <w:uiPriority w:val="99"/>
    <w:unhideWhenUsed/>
    <w:rsid w:val="00745971"/>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745971"/>
  </w:style>
  <w:style w:type="paragraph" w:styleId="Peu">
    <w:name w:val="footer"/>
    <w:basedOn w:val="Normal"/>
    <w:link w:val="PeuCar"/>
    <w:uiPriority w:val="99"/>
    <w:unhideWhenUsed/>
    <w:rsid w:val="00745971"/>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745971"/>
  </w:style>
  <w:style w:type="character" w:customStyle="1" w:styleId="A15">
    <w:name w:val="A15"/>
    <w:uiPriority w:val="99"/>
    <w:rsid w:val="00F649BD"/>
    <w:rPr>
      <w:rFonts w:cs="Frutiger 45 Light"/>
      <w:color w:val="000000"/>
      <w:sz w:val="22"/>
      <w:szCs w:val="22"/>
    </w:rPr>
  </w:style>
  <w:style w:type="paragraph" w:styleId="Textdeglobus">
    <w:name w:val="Balloon Text"/>
    <w:basedOn w:val="Normal"/>
    <w:link w:val="TextdeglobusCar"/>
    <w:uiPriority w:val="99"/>
    <w:semiHidden/>
    <w:unhideWhenUsed/>
    <w:rsid w:val="003B286B"/>
    <w:pPr>
      <w:spacing w:after="0" w:line="240" w:lineRule="auto"/>
    </w:pPr>
    <w:rPr>
      <w:rFonts w:ascii="Segoe UI" w:hAnsi="Segoe UI" w:cs="Segoe UI"/>
      <w:sz w:val="18"/>
      <w:szCs w:val="18"/>
    </w:rPr>
  </w:style>
  <w:style w:type="character" w:customStyle="1" w:styleId="TextdeglobusCar">
    <w:name w:val="Text de globus Car"/>
    <w:basedOn w:val="Tipusdelletraperdefectedelpargraf"/>
    <w:link w:val="Textdeglobus"/>
    <w:uiPriority w:val="99"/>
    <w:semiHidden/>
    <w:rsid w:val="003B286B"/>
    <w:rPr>
      <w:rFonts w:ascii="Segoe UI" w:hAnsi="Segoe UI" w:cs="Segoe UI"/>
      <w:sz w:val="18"/>
      <w:szCs w:val="18"/>
    </w:rPr>
  </w:style>
  <w:style w:type="paragraph" w:styleId="Textsenseformat">
    <w:name w:val="Plain Text"/>
    <w:basedOn w:val="Normal"/>
    <w:link w:val="TextsenseformatCar"/>
    <w:uiPriority w:val="99"/>
    <w:unhideWhenUsed/>
    <w:rsid w:val="001C394F"/>
    <w:pPr>
      <w:spacing w:after="0" w:line="240" w:lineRule="auto"/>
    </w:pPr>
    <w:rPr>
      <w:rFonts w:ascii="Calibri" w:hAnsi="Calibri"/>
      <w:szCs w:val="21"/>
    </w:rPr>
  </w:style>
  <w:style w:type="character" w:customStyle="1" w:styleId="TextsenseformatCar">
    <w:name w:val="Text sense format Car"/>
    <w:basedOn w:val="Tipusdelletraperdefectedelpargraf"/>
    <w:link w:val="Textsenseformat"/>
    <w:uiPriority w:val="99"/>
    <w:rsid w:val="001C394F"/>
    <w:rPr>
      <w:rFonts w:ascii="Calibri" w:hAnsi="Calibri"/>
      <w:szCs w:val="21"/>
    </w:rPr>
  </w:style>
  <w:style w:type="character" w:customStyle="1" w:styleId="Ttol5Car">
    <w:name w:val="Títol 5 Car"/>
    <w:basedOn w:val="Tipusdelletraperdefectedelpargraf"/>
    <w:link w:val="Ttol5"/>
    <w:uiPriority w:val="9"/>
    <w:semiHidden/>
    <w:rsid w:val="00B034BA"/>
    <w:rPr>
      <w:rFonts w:asciiTheme="majorHAnsi" w:eastAsiaTheme="majorEastAsia" w:hAnsiTheme="majorHAnsi" w:cstheme="majorBidi"/>
      <w:color w:val="44546A" w:themeColor="text2"/>
      <w:sz w:val="22"/>
      <w:szCs w:val="22"/>
    </w:rPr>
  </w:style>
  <w:style w:type="character" w:customStyle="1" w:styleId="Ttol6Car">
    <w:name w:val="Títol 6 Car"/>
    <w:basedOn w:val="Tipusdelletraperdefectedelpargraf"/>
    <w:link w:val="Ttol6"/>
    <w:uiPriority w:val="9"/>
    <w:semiHidden/>
    <w:rsid w:val="00B034BA"/>
    <w:rPr>
      <w:rFonts w:asciiTheme="majorHAnsi" w:eastAsiaTheme="majorEastAsia" w:hAnsiTheme="majorHAnsi" w:cstheme="majorBidi"/>
      <w:i/>
      <w:iCs/>
      <w:color w:val="44546A" w:themeColor="text2"/>
      <w:sz w:val="21"/>
      <w:szCs w:val="21"/>
    </w:rPr>
  </w:style>
  <w:style w:type="character" w:customStyle="1" w:styleId="Ttol7Car">
    <w:name w:val="Títol 7 Car"/>
    <w:basedOn w:val="Tipusdelletraperdefectedelpargraf"/>
    <w:link w:val="Ttol7"/>
    <w:uiPriority w:val="9"/>
    <w:semiHidden/>
    <w:rsid w:val="00B034BA"/>
    <w:rPr>
      <w:rFonts w:asciiTheme="majorHAnsi" w:eastAsiaTheme="majorEastAsia" w:hAnsiTheme="majorHAnsi" w:cstheme="majorBidi"/>
      <w:i/>
      <w:iCs/>
      <w:color w:val="1F4E79" w:themeColor="accent1" w:themeShade="80"/>
      <w:sz w:val="21"/>
      <w:szCs w:val="21"/>
    </w:rPr>
  </w:style>
  <w:style w:type="character" w:customStyle="1" w:styleId="Ttol8Car">
    <w:name w:val="Títol 8 Car"/>
    <w:basedOn w:val="Tipusdelletraperdefectedelpargraf"/>
    <w:link w:val="Ttol8"/>
    <w:uiPriority w:val="9"/>
    <w:semiHidden/>
    <w:rsid w:val="00B034BA"/>
    <w:rPr>
      <w:rFonts w:asciiTheme="majorHAnsi" w:eastAsiaTheme="majorEastAsia" w:hAnsiTheme="majorHAnsi" w:cstheme="majorBidi"/>
      <w:b/>
      <w:bCs/>
      <w:color w:val="44546A" w:themeColor="text2"/>
    </w:rPr>
  </w:style>
  <w:style w:type="character" w:customStyle="1" w:styleId="Ttol9Car">
    <w:name w:val="Títol 9 Car"/>
    <w:basedOn w:val="Tipusdelletraperdefectedelpargraf"/>
    <w:link w:val="Ttol9"/>
    <w:uiPriority w:val="9"/>
    <w:semiHidden/>
    <w:rsid w:val="00B034BA"/>
    <w:rPr>
      <w:rFonts w:asciiTheme="majorHAnsi" w:eastAsiaTheme="majorEastAsia" w:hAnsiTheme="majorHAnsi" w:cstheme="majorBidi"/>
      <w:b/>
      <w:bCs/>
      <w:i/>
      <w:iCs/>
      <w:color w:val="44546A" w:themeColor="text2"/>
    </w:rPr>
  </w:style>
  <w:style w:type="paragraph" w:styleId="Llegenda">
    <w:name w:val="caption"/>
    <w:basedOn w:val="Normal"/>
    <w:next w:val="Normal"/>
    <w:uiPriority w:val="35"/>
    <w:semiHidden/>
    <w:unhideWhenUsed/>
    <w:qFormat/>
    <w:rsid w:val="00B034BA"/>
    <w:pPr>
      <w:spacing w:line="240" w:lineRule="auto"/>
    </w:pPr>
    <w:rPr>
      <w:b/>
      <w:bCs/>
      <w:smallCaps/>
      <w:color w:val="595959" w:themeColor="text1" w:themeTint="A6"/>
      <w:spacing w:val="6"/>
    </w:rPr>
  </w:style>
  <w:style w:type="paragraph" w:styleId="Ttol">
    <w:name w:val="Title"/>
    <w:basedOn w:val="Normal"/>
    <w:next w:val="Normal"/>
    <w:link w:val="TtolCar"/>
    <w:uiPriority w:val="10"/>
    <w:qFormat/>
    <w:rsid w:val="00B034BA"/>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tolCar">
    <w:name w:val="Títol Car"/>
    <w:basedOn w:val="Tipusdelletraperdefectedelpargraf"/>
    <w:link w:val="Ttol"/>
    <w:uiPriority w:val="10"/>
    <w:rsid w:val="00B034BA"/>
    <w:rPr>
      <w:rFonts w:asciiTheme="majorHAnsi" w:eastAsiaTheme="majorEastAsia" w:hAnsiTheme="majorHAnsi" w:cstheme="majorBidi"/>
      <w:color w:val="5B9BD5" w:themeColor="accent1"/>
      <w:spacing w:val="-10"/>
      <w:sz w:val="56"/>
      <w:szCs w:val="56"/>
    </w:rPr>
  </w:style>
  <w:style w:type="paragraph" w:styleId="Subttol">
    <w:name w:val="Subtitle"/>
    <w:basedOn w:val="Normal"/>
    <w:next w:val="Normal"/>
    <w:link w:val="SubttolCar"/>
    <w:uiPriority w:val="11"/>
    <w:qFormat/>
    <w:rsid w:val="00B034BA"/>
    <w:pPr>
      <w:numPr>
        <w:ilvl w:val="1"/>
      </w:numPr>
      <w:spacing w:line="240" w:lineRule="auto"/>
    </w:pPr>
    <w:rPr>
      <w:rFonts w:asciiTheme="majorHAnsi" w:eastAsiaTheme="majorEastAsia" w:hAnsiTheme="majorHAnsi" w:cstheme="majorBidi"/>
      <w:sz w:val="24"/>
      <w:szCs w:val="24"/>
    </w:rPr>
  </w:style>
  <w:style w:type="character" w:customStyle="1" w:styleId="SubttolCar">
    <w:name w:val="Subtítol Car"/>
    <w:basedOn w:val="Tipusdelletraperdefectedelpargraf"/>
    <w:link w:val="Subttol"/>
    <w:uiPriority w:val="11"/>
    <w:rsid w:val="00B034BA"/>
    <w:rPr>
      <w:rFonts w:asciiTheme="majorHAnsi" w:eastAsiaTheme="majorEastAsia" w:hAnsiTheme="majorHAnsi" w:cstheme="majorBidi"/>
      <w:sz w:val="24"/>
      <w:szCs w:val="24"/>
    </w:rPr>
  </w:style>
  <w:style w:type="paragraph" w:styleId="Senseespaiat">
    <w:name w:val="No Spacing"/>
    <w:uiPriority w:val="1"/>
    <w:qFormat/>
    <w:rsid w:val="00B034BA"/>
    <w:pPr>
      <w:spacing w:after="0" w:line="240" w:lineRule="auto"/>
    </w:pPr>
  </w:style>
  <w:style w:type="paragraph" w:styleId="Cita">
    <w:name w:val="Quote"/>
    <w:basedOn w:val="Normal"/>
    <w:next w:val="Normal"/>
    <w:link w:val="CitaCar"/>
    <w:uiPriority w:val="29"/>
    <w:qFormat/>
    <w:rsid w:val="00B034BA"/>
    <w:pPr>
      <w:spacing w:before="160"/>
      <w:ind w:left="720" w:right="720"/>
    </w:pPr>
    <w:rPr>
      <w:i/>
      <w:iCs/>
      <w:color w:val="404040" w:themeColor="text1" w:themeTint="BF"/>
    </w:rPr>
  </w:style>
  <w:style w:type="character" w:customStyle="1" w:styleId="CitaCar">
    <w:name w:val="Cita Car"/>
    <w:basedOn w:val="Tipusdelletraperdefectedelpargraf"/>
    <w:link w:val="Cita"/>
    <w:uiPriority w:val="29"/>
    <w:rsid w:val="00B034BA"/>
    <w:rPr>
      <w:i/>
      <w:iCs/>
      <w:color w:val="404040" w:themeColor="text1" w:themeTint="BF"/>
    </w:rPr>
  </w:style>
  <w:style w:type="paragraph" w:styleId="Citaintensa">
    <w:name w:val="Intense Quote"/>
    <w:basedOn w:val="Normal"/>
    <w:next w:val="Normal"/>
    <w:link w:val="CitaintensaCar"/>
    <w:uiPriority w:val="30"/>
    <w:qFormat/>
    <w:rsid w:val="00B034BA"/>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CitaintensaCar">
    <w:name w:val="Cita intensa Car"/>
    <w:basedOn w:val="Tipusdelletraperdefectedelpargraf"/>
    <w:link w:val="Citaintensa"/>
    <w:uiPriority w:val="30"/>
    <w:rsid w:val="00B034BA"/>
    <w:rPr>
      <w:rFonts w:asciiTheme="majorHAnsi" w:eastAsiaTheme="majorEastAsia" w:hAnsiTheme="majorHAnsi" w:cstheme="majorBidi"/>
      <w:color w:val="5B9BD5" w:themeColor="accent1"/>
      <w:sz w:val="28"/>
      <w:szCs w:val="28"/>
    </w:rPr>
  </w:style>
  <w:style w:type="character" w:styleId="mfasisubtil">
    <w:name w:val="Subtle Emphasis"/>
    <w:basedOn w:val="Tipusdelletraperdefectedelpargraf"/>
    <w:uiPriority w:val="19"/>
    <w:qFormat/>
    <w:rsid w:val="00B034BA"/>
    <w:rPr>
      <w:i/>
      <w:iCs/>
      <w:color w:val="404040" w:themeColor="text1" w:themeTint="BF"/>
    </w:rPr>
  </w:style>
  <w:style w:type="character" w:styleId="mfasiintens">
    <w:name w:val="Intense Emphasis"/>
    <w:basedOn w:val="Tipusdelletraperdefectedelpargraf"/>
    <w:uiPriority w:val="21"/>
    <w:qFormat/>
    <w:rsid w:val="00B034BA"/>
    <w:rPr>
      <w:b/>
      <w:bCs/>
      <w:i/>
      <w:iCs/>
    </w:rPr>
  </w:style>
  <w:style w:type="character" w:styleId="Refernciasubtil">
    <w:name w:val="Subtle Reference"/>
    <w:basedOn w:val="Tipusdelletraperdefectedelpargraf"/>
    <w:uiPriority w:val="31"/>
    <w:qFormat/>
    <w:rsid w:val="00B034BA"/>
    <w:rPr>
      <w:smallCaps/>
      <w:color w:val="404040" w:themeColor="text1" w:themeTint="BF"/>
      <w:u w:val="single" w:color="7F7F7F" w:themeColor="text1" w:themeTint="80"/>
    </w:rPr>
  </w:style>
  <w:style w:type="character" w:styleId="Refernciaintensa">
    <w:name w:val="Intense Reference"/>
    <w:basedOn w:val="Tipusdelletraperdefectedelpargraf"/>
    <w:uiPriority w:val="32"/>
    <w:qFormat/>
    <w:rsid w:val="00B034BA"/>
    <w:rPr>
      <w:b/>
      <w:bCs/>
      <w:smallCaps/>
      <w:spacing w:val="5"/>
      <w:u w:val="single"/>
    </w:rPr>
  </w:style>
  <w:style w:type="character" w:styleId="Ttoldelllibre">
    <w:name w:val="Book Title"/>
    <w:basedOn w:val="Tipusdelletraperdefectedelpargraf"/>
    <w:uiPriority w:val="33"/>
    <w:qFormat/>
    <w:rsid w:val="00B034BA"/>
    <w:rPr>
      <w:b/>
      <w:bCs/>
      <w:smallCaps/>
    </w:rPr>
  </w:style>
  <w:style w:type="paragraph" w:styleId="TtoldelIDC">
    <w:name w:val="TOC Heading"/>
    <w:basedOn w:val="Ttol1"/>
    <w:next w:val="Normal"/>
    <w:uiPriority w:val="39"/>
    <w:semiHidden/>
    <w:unhideWhenUsed/>
    <w:qFormat/>
    <w:rsid w:val="00B034BA"/>
    <w:pPr>
      <w:outlineLvl w:val="9"/>
    </w:pPr>
  </w:style>
  <w:style w:type="character" w:styleId="Enllavisitat">
    <w:name w:val="FollowedHyperlink"/>
    <w:basedOn w:val="Tipusdelletraperdefectedelpargraf"/>
    <w:uiPriority w:val="99"/>
    <w:semiHidden/>
    <w:unhideWhenUsed/>
    <w:rsid w:val="005326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122638">
      <w:bodyDiv w:val="1"/>
      <w:marLeft w:val="0"/>
      <w:marRight w:val="0"/>
      <w:marTop w:val="0"/>
      <w:marBottom w:val="0"/>
      <w:divBdr>
        <w:top w:val="none" w:sz="0" w:space="0" w:color="auto"/>
        <w:left w:val="none" w:sz="0" w:space="0" w:color="auto"/>
        <w:bottom w:val="none" w:sz="0" w:space="0" w:color="auto"/>
        <w:right w:val="none" w:sz="0" w:space="0" w:color="auto"/>
      </w:divBdr>
    </w:div>
    <w:div w:id="170875011">
      <w:bodyDiv w:val="1"/>
      <w:marLeft w:val="0"/>
      <w:marRight w:val="0"/>
      <w:marTop w:val="0"/>
      <w:marBottom w:val="0"/>
      <w:divBdr>
        <w:top w:val="none" w:sz="0" w:space="0" w:color="auto"/>
        <w:left w:val="none" w:sz="0" w:space="0" w:color="auto"/>
        <w:bottom w:val="none" w:sz="0" w:space="0" w:color="auto"/>
        <w:right w:val="none" w:sz="0" w:space="0" w:color="auto"/>
      </w:divBdr>
      <w:divsChild>
        <w:div w:id="870611987">
          <w:marLeft w:val="0"/>
          <w:marRight w:val="0"/>
          <w:marTop w:val="0"/>
          <w:marBottom w:val="0"/>
          <w:divBdr>
            <w:top w:val="none" w:sz="0" w:space="0" w:color="auto"/>
            <w:left w:val="none" w:sz="0" w:space="0" w:color="auto"/>
            <w:bottom w:val="none" w:sz="0" w:space="0" w:color="auto"/>
            <w:right w:val="none" w:sz="0" w:space="0" w:color="auto"/>
          </w:divBdr>
          <w:divsChild>
            <w:div w:id="1627539556">
              <w:marLeft w:val="0"/>
              <w:marRight w:val="0"/>
              <w:marTop w:val="0"/>
              <w:marBottom w:val="0"/>
              <w:divBdr>
                <w:top w:val="none" w:sz="0" w:space="0" w:color="auto"/>
                <w:left w:val="none" w:sz="0" w:space="0" w:color="auto"/>
                <w:bottom w:val="none" w:sz="0" w:space="0" w:color="auto"/>
                <w:right w:val="none" w:sz="0" w:space="0" w:color="auto"/>
              </w:divBdr>
              <w:divsChild>
                <w:div w:id="664937710">
                  <w:marLeft w:val="0"/>
                  <w:marRight w:val="0"/>
                  <w:marTop w:val="0"/>
                  <w:marBottom w:val="0"/>
                  <w:divBdr>
                    <w:top w:val="none" w:sz="0" w:space="0" w:color="auto"/>
                    <w:left w:val="none" w:sz="0" w:space="0" w:color="auto"/>
                    <w:bottom w:val="none" w:sz="0" w:space="0" w:color="auto"/>
                    <w:right w:val="none" w:sz="0" w:space="0" w:color="auto"/>
                  </w:divBdr>
                  <w:divsChild>
                    <w:div w:id="630601463">
                      <w:marLeft w:val="0"/>
                      <w:marRight w:val="0"/>
                      <w:marTop w:val="0"/>
                      <w:marBottom w:val="0"/>
                      <w:divBdr>
                        <w:top w:val="none" w:sz="0" w:space="0" w:color="auto"/>
                        <w:left w:val="none" w:sz="0" w:space="0" w:color="auto"/>
                        <w:bottom w:val="none" w:sz="0" w:space="0" w:color="auto"/>
                        <w:right w:val="none" w:sz="0" w:space="0" w:color="auto"/>
                      </w:divBdr>
                      <w:divsChild>
                        <w:div w:id="930311273">
                          <w:marLeft w:val="0"/>
                          <w:marRight w:val="0"/>
                          <w:marTop w:val="0"/>
                          <w:marBottom w:val="0"/>
                          <w:divBdr>
                            <w:top w:val="none" w:sz="0" w:space="0" w:color="auto"/>
                            <w:left w:val="none" w:sz="0" w:space="0" w:color="auto"/>
                            <w:bottom w:val="none" w:sz="0" w:space="0" w:color="auto"/>
                            <w:right w:val="none" w:sz="0" w:space="0" w:color="auto"/>
                          </w:divBdr>
                          <w:divsChild>
                            <w:div w:id="1311255503">
                              <w:marLeft w:val="0"/>
                              <w:marRight w:val="0"/>
                              <w:marTop w:val="0"/>
                              <w:marBottom w:val="0"/>
                              <w:divBdr>
                                <w:top w:val="none" w:sz="0" w:space="0" w:color="auto"/>
                                <w:left w:val="none" w:sz="0" w:space="0" w:color="auto"/>
                                <w:bottom w:val="none" w:sz="0" w:space="0" w:color="auto"/>
                                <w:right w:val="none" w:sz="0" w:space="0" w:color="auto"/>
                              </w:divBdr>
                              <w:divsChild>
                                <w:div w:id="158834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6980358">
      <w:bodyDiv w:val="1"/>
      <w:marLeft w:val="0"/>
      <w:marRight w:val="0"/>
      <w:marTop w:val="0"/>
      <w:marBottom w:val="0"/>
      <w:divBdr>
        <w:top w:val="none" w:sz="0" w:space="0" w:color="auto"/>
        <w:left w:val="none" w:sz="0" w:space="0" w:color="auto"/>
        <w:bottom w:val="none" w:sz="0" w:space="0" w:color="auto"/>
        <w:right w:val="none" w:sz="0" w:space="0" w:color="auto"/>
      </w:divBdr>
      <w:divsChild>
        <w:div w:id="1871651466">
          <w:marLeft w:val="0"/>
          <w:marRight w:val="0"/>
          <w:marTop w:val="0"/>
          <w:marBottom w:val="0"/>
          <w:divBdr>
            <w:top w:val="none" w:sz="0" w:space="0" w:color="auto"/>
            <w:left w:val="none" w:sz="0" w:space="0" w:color="auto"/>
            <w:bottom w:val="none" w:sz="0" w:space="0" w:color="auto"/>
            <w:right w:val="none" w:sz="0" w:space="0" w:color="auto"/>
          </w:divBdr>
          <w:divsChild>
            <w:div w:id="178202559">
              <w:marLeft w:val="0"/>
              <w:marRight w:val="0"/>
              <w:marTop w:val="0"/>
              <w:marBottom w:val="0"/>
              <w:divBdr>
                <w:top w:val="none" w:sz="0" w:space="0" w:color="auto"/>
                <w:left w:val="none" w:sz="0" w:space="0" w:color="auto"/>
                <w:bottom w:val="none" w:sz="0" w:space="0" w:color="auto"/>
                <w:right w:val="none" w:sz="0" w:space="0" w:color="auto"/>
              </w:divBdr>
              <w:divsChild>
                <w:div w:id="58527308">
                  <w:marLeft w:val="0"/>
                  <w:marRight w:val="0"/>
                  <w:marTop w:val="0"/>
                  <w:marBottom w:val="0"/>
                  <w:divBdr>
                    <w:top w:val="none" w:sz="0" w:space="0" w:color="auto"/>
                    <w:left w:val="none" w:sz="0" w:space="0" w:color="auto"/>
                    <w:bottom w:val="none" w:sz="0" w:space="0" w:color="auto"/>
                    <w:right w:val="none" w:sz="0" w:space="0" w:color="auto"/>
                  </w:divBdr>
                  <w:divsChild>
                    <w:div w:id="1141920800">
                      <w:marLeft w:val="0"/>
                      <w:marRight w:val="0"/>
                      <w:marTop w:val="0"/>
                      <w:marBottom w:val="0"/>
                      <w:divBdr>
                        <w:top w:val="none" w:sz="0" w:space="0" w:color="auto"/>
                        <w:left w:val="none" w:sz="0" w:space="0" w:color="auto"/>
                        <w:bottom w:val="none" w:sz="0" w:space="0" w:color="auto"/>
                        <w:right w:val="none" w:sz="0" w:space="0" w:color="auto"/>
                      </w:divBdr>
                      <w:divsChild>
                        <w:div w:id="56560352">
                          <w:marLeft w:val="0"/>
                          <w:marRight w:val="0"/>
                          <w:marTop w:val="0"/>
                          <w:marBottom w:val="0"/>
                          <w:divBdr>
                            <w:top w:val="none" w:sz="0" w:space="0" w:color="auto"/>
                            <w:left w:val="none" w:sz="0" w:space="0" w:color="auto"/>
                            <w:bottom w:val="none" w:sz="0" w:space="0" w:color="auto"/>
                            <w:right w:val="none" w:sz="0" w:space="0" w:color="auto"/>
                          </w:divBdr>
                          <w:divsChild>
                            <w:div w:id="120421995">
                              <w:marLeft w:val="0"/>
                              <w:marRight w:val="0"/>
                              <w:marTop w:val="0"/>
                              <w:marBottom w:val="0"/>
                              <w:divBdr>
                                <w:top w:val="none" w:sz="0" w:space="0" w:color="auto"/>
                                <w:left w:val="none" w:sz="0" w:space="0" w:color="auto"/>
                                <w:bottom w:val="none" w:sz="0" w:space="0" w:color="auto"/>
                                <w:right w:val="none" w:sz="0" w:space="0" w:color="auto"/>
                              </w:divBdr>
                              <w:divsChild>
                                <w:div w:id="33719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5779739">
      <w:bodyDiv w:val="1"/>
      <w:marLeft w:val="0"/>
      <w:marRight w:val="0"/>
      <w:marTop w:val="0"/>
      <w:marBottom w:val="0"/>
      <w:divBdr>
        <w:top w:val="none" w:sz="0" w:space="0" w:color="auto"/>
        <w:left w:val="none" w:sz="0" w:space="0" w:color="auto"/>
        <w:bottom w:val="none" w:sz="0" w:space="0" w:color="auto"/>
        <w:right w:val="none" w:sz="0" w:space="0" w:color="auto"/>
      </w:divBdr>
      <w:divsChild>
        <w:div w:id="1821728810">
          <w:marLeft w:val="0"/>
          <w:marRight w:val="0"/>
          <w:marTop w:val="0"/>
          <w:marBottom w:val="0"/>
          <w:divBdr>
            <w:top w:val="none" w:sz="0" w:space="0" w:color="auto"/>
            <w:left w:val="none" w:sz="0" w:space="0" w:color="auto"/>
            <w:bottom w:val="none" w:sz="0" w:space="0" w:color="auto"/>
            <w:right w:val="none" w:sz="0" w:space="0" w:color="auto"/>
          </w:divBdr>
          <w:divsChild>
            <w:div w:id="1528299603">
              <w:marLeft w:val="0"/>
              <w:marRight w:val="0"/>
              <w:marTop w:val="0"/>
              <w:marBottom w:val="0"/>
              <w:divBdr>
                <w:top w:val="none" w:sz="0" w:space="0" w:color="auto"/>
                <w:left w:val="none" w:sz="0" w:space="0" w:color="auto"/>
                <w:bottom w:val="none" w:sz="0" w:space="0" w:color="auto"/>
                <w:right w:val="none" w:sz="0" w:space="0" w:color="auto"/>
              </w:divBdr>
              <w:divsChild>
                <w:div w:id="11616009">
                  <w:marLeft w:val="0"/>
                  <w:marRight w:val="0"/>
                  <w:marTop w:val="0"/>
                  <w:marBottom w:val="0"/>
                  <w:divBdr>
                    <w:top w:val="none" w:sz="0" w:space="0" w:color="auto"/>
                    <w:left w:val="none" w:sz="0" w:space="0" w:color="auto"/>
                    <w:bottom w:val="none" w:sz="0" w:space="0" w:color="auto"/>
                    <w:right w:val="none" w:sz="0" w:space="0" w:color="auto"/>
                  </w:divBdr>
                  <w:divsChild>
                    <w:div w:id="487592911">
                      <w:marLeft w:val="0"/>
                      <w:marRight w:val="0"/>
                      <w:marTop w:val="0"/>
                      <w:marBottom w:val="0"/>
                      <w:divBdr>
                        <w:top w:val="none" w:sz="0" w:space="0" w:color="auto"/>
                        <w:left w:val="none" w:sz="0" w:space="0" w:color="auto"/>
                        <w:bottom w:val="none" w:sz="0" w:space="0" w:color="auto"/>
                        <w:right w:val="none" w:sz="0" w:space="0" w:color="auto"/>
                      </w:divBdr>
                      <w:divsChild>
                        <w:div w:id="986981759">
                          <w:marLeft w:val="0"/>
                          <w:marRight w:val="0"/>
                          <w:marTop w:val="0"/>
                          <w:marBottom w:val="0"/>
                          <w:divBdr>
                            <w:top w:val="none" w:sz="0" w:space="0" w:color="auto"/>
                            <w:left w:val="none" w:sz="0" w:space="0" w:color="auto"/>
                            <w:bottom w:val="none" w:sz="0" w:space="0" w:color="auto"/>
                            <w:right w:val="none" w:sz="0" w:space="0" w:color="auto"/>
                          </w:divBdr>
                          <w:divsChild>
                            <w:div w:id="1157262515">
                              <w:marLeft w:val="0"/>
                              <w:marRight w:val="0"/>
                              <w:marTop w:val="0"/>
                              <w:marBottom w:val="0"/>
                              <w:divBdr>
                                <w:top w:val="none" w:sz="0" w:space="0" w:color="auto"/>
                                <w:left w:val="none" w:sz="0" w:space="0" w:color="auto"/>
                                <w:bottom w:val="none" w:sz="0" w:space="0" w:color="auto"/>
                                <w:right w:val="none" w:sz="0" w:space="0" w:color="auto"/>
                              </w:divBdr>
                              <w:divsChild>
                                <w:div w:id="1725981330">
                                  <w:marLeft w:val="0"/>
                                  <w:marRight w:val="0"/>
                                  <w:marTop w:val="0"/>
                                  <w:marBottom w:val="0"/>
                                  <w:divBdr>
                                    <w:top w:val="none" w:sz="0" w:space="0" w:color="auto"/>
                                    <w:left w:val="none" w:sz="0" w:space="0" w:color="auto"/>
                                    <w:bottom w:val="none" w:sz="0" w:space="0" w:color="auto"/>
                                    <w:right w:val="none" w:sz="0" w:space="0" w:color="auto"/>
                                  </w:divBdr>
                                </w:div>
                                <w:div w:id="1627076404">
                                  <w:marLeft w:val="0"/>
                                  <w:marRight w:val="0"/>
                                  <w:marTop w:val="0"/>
                                  <w:marBottom w:val="0"/>
                                  <w:divBdr>
                                    <w:top w:val="none" w:sz="0" w:space="0" w:color="auto"/>
                                    <w:left w:val="none" w:sz="0" w:space="0" w:color="auto"/>
                                    <w:bottom w:val="none" w:sz="0" w:space="0" w:color="auto"/>
                                    <w:right w:val="none" w:sz="0" w:space="0" w:color="auto"/>
                                  </w:divBdr>
                                </w:div>
                                <w:div w:id="12004055">
                                  <w:marLeft w:val="0"/>
                                  <w:marRight w:val="0"/>
                                  <w:marTop w:val="0"/>
                                  <w:marBottom w:val="0"/>
                                  <w:divBdr>
                                    <w:top w:val="none" w:sz="0" w:space="0" w:color="auto"/>
                                    <w:left w:val="none" w:sz="0" w:space="0" w:color="auto"/>
                                    <w:bottom w:val="none" w:sz="0" w:space="0" w:color="auto"/>
                                    <w:right w:val="none" w:sz="0" w:space="0" w:color="auto"/>
                                  </w:divBdr>
                                </w:div>
                                <w:div w:id="992416923">
                                  <w:marLeft w:val="0"/>
                                  <w:marRight w:val="0"/>
                                  <w:marTop w:val="0"/>
                                  <w:marBottom w:val="0"/>
                                  <w:divBdr>
                                    <w:top w:val="none" w:sz="0" w:space="0" w:color="auto"/>
                                    <w:left w:val="none" w:sz="0" w:space="0" w:color="auto"/>
                                    <w:bottom w:val="none" w:sz="0" w:space="0" w:color="auto"/>
                                    <w:right w:val="none" w:sz="0" w:space="0" w:color="auto"/>
                                  </w:divBdr>
                                </w:div>
                                <w:div w:id="1051611370">
                                  <w:marLeft w:val="0"/>
                                  <w:marRight w:val="0"/>
                                  <w:marTop w:val="0"/>
                                  <w:marBottom w:val="0"/>
                                  <w:divBdr>
                                    <w:top w:val="none" w:sz="0" w:space="0" w:color="auto"/>
                                    <w:left w:val="none" w:sz="0" w:space="0" w:color="auto"/>
                                    <w:bottom w:val="none" w:sz="0" w:space="0" w:color="auto"/>
                                    <w:right w:val="none" w:sz="0" w:space="0" w:color="auto"/>
                                  </w:divBdr>
                                </w:div>
                                <w:div w:id="1956014865">
                                  <w:marLeft w:val="0"/>
                                  <w:marRight w:val="0"/>
                                  <w:marTop w:val="0"/>
                                  <w:marBottom w:val="0"/>
                                  <w:divBdr>
                                    <w:top w:val="none" w:sz="0" w:space="0" w:color="auto"/>
                                    <w:left w:val="none" w:sz="0" w:space="0" w:color="auto"/>
                                    <w:bottom w:val="none" w:sz="0" w:space="0" w:color="auto"/>
                                    <w:right w:val="none" w:sz="0" w:space="0" w:color="auto"/>
                                  </w:divBdr>
                                </w:div>
                                <w:div w:id="133152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ec.europa.eu/research/participants/data/ref/h2020/grants_manual/hi/oa_pilot/h2020-hi-oa-pilot-guide_en.pdf" TargetMode="External"/><Relationship Id="rId18" Type="http://schemas.openxmlformats.org/officeDocument/2006/relationships/hyperlink" Target="http://repositori.urv.cat/" TargetMode="External"/><Relationship Id="rId26" Type="http://schemas.openxmlformats.org/officeDocument/2006/relationships/hyperlink" Target="http://www.csuc.cat/sites/default/files/docs/complimentmandats_guiaperpublicarenaccesobert_v2.pdf" TargetMode="External"/><Relationship Id="rId3" Type="http://schemas.openxmlformats.org/officeDocument/2006/relationships/settings" Target="settings.xml"/><Relationship Id="rId21" Type="http://schemas.openxmlformats.org/officeDocument/2006/relationships/hyperlink" Target="http://www.urv.cat/ca/vida-campus/serveis/crai/que-us-oferim/suport-investigacio/open-access/" TargetMode="External"/><Relationship Id="rId7" Type="http://schemas.openxmlformats.org/officeDocument/2006/relationships/image" Target="media/image2.png"/><Relationship Id="rId12" Type="http://schemas.openxmlformats.org/officeDocument/2006/relationships/hyperlink" Target="https://www.boe.es/buscar/doc.php?id=BOE-A-2011-9617" TargetMode="External"/><Relationship Id="rId17" Type="http://schemas.openxmlformats.org/officeDocument/2006/relationships/hyperlink" Target="http://cataleg.upc.edu/search~S6*cat" TargetMode="External"/><Relationship Id="rId25" Type="http://schemas.openxmlformats.org/officeDocument/2006/relationships/hyperlink" Target="http://www.urv.cat/media/upload/arxius/publicacions/normes/POLITICA.pdf%20" TargetMode="External"/><Relationship Id="rId2" Type="http://schemas.openxmlformats.org/officeDocument/2006/relationships/styles" Target="styles.xml"/><Relationship Id="rId16" Type="http://schemas.openxmlformats.org/officeDocument/2006/relationships/hyperlink" Target="http://publica.upc.edu/ca/acces-obert/revistes" TargetMode="External"/><Relationship Id="rId20" Type="http://schemas.openxmlformats.org/officeDocument/2006/relationships/hyperlink" Target="http://repositori.urv.cat/" TargetMode="External"/><Relationship Id="rId29" Type="http://schemas.openxmlformats.org/officeDocument/2006/relationships/hyperlink" Target="http://ec.europa.eu/research/participants/data/ref/h2020/grants_manual/hi/oa_pilot/h2020-hi-oa-pilot-guide_en.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di.mineco.gob.es/stfls/MICINN/Ayudas/PE_2013_2016/PE_IDi_Orientada_a_los_Retos_de_la_Sociedad/FICHEROS/Proyectos_I_D_Retos_2016/Convocatoria_proyectos_de_IDI_Retos_2016.pdf" TargetMode="External"/><Relationship Id="rId24" Type="http://schemas.openxmlformats.org/officeDocument/2006/relationships/hyperlink" Target="http://www.urv.cat/media/upload/arxius/crai/recerca/acces_obert.pdf" TargetMode="External"/><Relationship Id="rId5" Type="http://schemas.openxmlformats.org/officeDocument/2006/relationships/footnotes" Target="footnotes.xml"/><Relationship Id="rId15" Type="http://schemas.openxmlformats.org/officeDocument/2006/relationships/hyperlink" Target="http://www.idi.mineco.gob.es/stfls/MICINN/Ayudas/PE_2013_2016/PE_IDi_Orientada_a_los_Retos_de_la_Sociedad/FICHEROS/Proyectos_I_D_Retos_2016/Convocatoria_proyectos_de_IDI_Retos_2016.pdf" TargetMode="External"/><Relationship Id="rId23" Type="http://schemas.openxmlformats.org/officeDocument/2006/relationships/hyperlink" Target="http://www.urv.cat/ca/universitat/estructura/gestio/suport-activitat/gestio-administrativa/" TargetMode="External"/><Relationship Id="rId28" Type="http://schemas.openxmlformats.org/officeDocument/2006/relationships/hyperlink" Target="https://www.boe.es/buscar/doc.php?id=BOE-A-2011-9617" TargetMode="External"/><Relationship Id="rId10" Type="http://schemas.openxmlformats.org/officeDocument/2006/relationships/image" Target="media/image3.png"/><Relationship Id="rId19" Type="http://schemas.openxmlformats.org/officeDocument/2006/relationships/hyperlink" Target="http://www.urv.cat/media/upload/arxius/crai/repositori/mandat_institucional_urv%281%29.pdf"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csuc.cat/sites/default/files/docs/mandat_institucional_urv.pdf" TargetMode="External"/><Relationship Id="rId22" Type="http://schemas.openxmlformats.org/officeDocument/2006/relationships/hyperlink" Target="http://www.urv.cat/ca/vida-campus/serveis/crai/que-us-oferim/suport-investigacio/open-access/" TargetMode="External"/><Relationship Id="rId27" Type="http://schemas.openxmlformats.org/officeDocument/2006/relationships/hyperlink" Target="http://www.accesoabierto.info/" TargetMode="External"/><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1341</Words>
  <Characters>7378</Characters>
  <Application>Microsoft Office Word</Application>
  <DocSecurity>0</DocSecurity>
  <Lines>61</Lines>
  <Paragraphs>17</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Universitat Rovira i Virgili</Company>
  <LinksUpToDate>false</LinksUpToDate>
  <CharactersWithSpaces>8702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Queralt Ferré</dc:creator>
  <cp:keywords/>
  <dc:description/>
  <cp:lastModifiedBy>Juan José Gascó Sans</cp:lastModifiedBy>
  <cp:revision>3</cp:revision>
  <cp:lastPrinted>2017-06-22T07:18:00Z</cp:lastPrinted>
  <dcterms:created xsi:type="dcterms:W3CDTF">2017-10-06T10:43:00Z</dcterms:created>
  <dcterms:modified xsi:type="dcterms:W3CDTF">2017-10-06T10:59:00Z</dcterms:modified>
</cp:coreProperties>
</file>