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BD" w:rsidRPr="00815A09" w:rsidRDefault="00EB58BD" w:rsidP="00815A09">
      <w:pPr>
        <w:spacing w:before="240" w:after="240" w:line="480" w:lineRule="auto"/>
        <w:rPr>
          <w:b/>
          <w:sz w:val="28"/>
          <w:szCs w:val="28"/>
        </w:rPr>
      </w:pPr>
      <w:r w:rsidRPr="00815A09">
        <w:rPr>
          <w:b/>
          <w:sz w:val="28"/>
          <w:szCs w:val="28"/>
        </w:rPr>
        <w:t>Breu resenya Joan Miquel Canals</w:t>
      </w:r>
      <w:r w:rsidR="001446ED" w:rsidRPr="00815A09">
        <w:rPr>
          <w:b/>
          <w:sz w:val="28"/>
          <w:szCs w:val="28"/>
        </w:rPr>
        <w:tab/>
      </w:r>
      <w:r w:rsidR="001446ED" w:rsidRPr="00815A09">
        <w:rPr>
          <w:b/>
          <w:sz w:val="28"/>
          <w:szCs w:val="28"/>
        </w:rPr>
        <w:tab/>
      </w:r>
      <w:r w:rsidR="001446ED" w:rsidRPr="00815A09">
        <w:rPr>
          <w:b/>
          <w:sz w:val="28"/>
          <w:szCs w:val="28"/>
        </w:rPr>
        <w:tab/>
      </w:r>
      <w:r w:rsidR="001446ED" w:rsidRPr="00815A09">
        <w:rPr>
          <w:b/>
          <w:sz w:val="28"/>
          <w:szCs w:val="28"/>
        </w:rPr>
        <w:tab/>
      </w:r>
    </w:p>
    <w:p w:rsidR="00815A09" w:rsidRDefault="00EB58BD" w:rsidP="00815A09">
      <w:pPr>
        <w:spacing w:before="240" w:after="240" w:line="480" w:lineRule="auto"/>
        <w:jc w:val="both"/>
      </w:pPr>
      <w:r>
        <w:t xml:space="preserve">La meva formació </w:t>
      </w:r>
      <w:r w:rsidR="0042507E">
        <w:t>llicenciat i</w:t>
      </w:r>
      <w:r>
        <w:t xml:space="preserve"> doctor en Química</w:t>
      </w:r>
      <w:r w:rsidR="0042507E">
        <w:t xml:space="preserve"> per la UB i la URV respectivament</w:t>
      </w:r>
      <w:r>
        <w:t>; he fet estades postdoctorals a França</w:t>
      </w:r>
      <w:r w:rsidR="00C70377">
        <w:t xml:space="preserve"> 1999-2000</w:t>
      </w:r>
      <w:r>
        <w:t xml:space="preserve"> i a Austràlia</w:t>
      </w:r>
      <w:r w:rsidR="00C70377">
        <w:t xml:space="preserve"> (2011-12)</w:t>
      </w:r>
      <w:r>
        <w:t xml:space="preserve">. </w:t>
      </w:r>
      <w:r w:rsidR="00815A09">
        <w:t xml:space="preserve">És </w:t>
      </w:r>
      <w:r>
        <w:t xml:space="preserve">professor titular del departament de Bioquímica i Biotecnologia, des del 1994 dono classes a la Facultat d’Enologia, en l’àmbit de l’anàlisi sensorial, els vins escumosos i l’elaboració de vi. </w:t>
      </w:r>
      <w:r w:rsidR="0042507E">
        <w:t xml:space="preserve">Soc coordinador del projecte de formació VitaGlobal del programa CBHE de la UE. </w:t>
      </w:r>
    </w:p>
    <w:p w:rsidR="00815A09" w:rsidRDefault="00EB58BD" w:rsidP="00815A09">
      <w:pPr>
        <w:spacing w:before="240" w:after="240" w:line="480" w:lineRule="auto"/>
        <w:jc w:val="both"/>
      </w:pPr>
      <w:r>
        <w:t xml:space="preserve">La </w:t>
      </w:r>
      <w:r w:rsidR="00815A09">
        <w:t>seva</w:t>
      </w:r>
      <w:r>
        <w:t xml:space="preserve"> recerca t</w:t>
      </w:r>
      <w:r w:rsidR="00815A09">
        <w:t>é và</w:t>
      </w:r>
      <w:r>
        <w:t xml:space="preserve">ries vessants: estudi dels factors que influeixen en l’astringència i amargor dels vins negres, els factors que contribueixen a la qualitat en els vins escumosos i la influència dels tancaments (tipus de taps) en l’evolució dels vins. Fruit d’aquesta recerca </w:t>
      </w:r>
      <w:r w:rsidR="00815A09">
        <w:t>és</w:t>
      </w:r>
      <w:r>
        <w:t xml:space="preserve"> coautor de més de </w:t>
      </w:r>
      <w:r w:rsidR="0042507E">
        <w:t>50</w:t>
      </w:r>
      <w:r>
        <w:t xml:space="preserve"> publicacions en revistes científiques i més 3</w:t>
      </w:r>
      <w:r w:rsidR="001446ED">
        <w:t>5</w:t>
      </w:r>
      <w:r>
        <w:t xml:space="preserve"> en revistes de divulgació. </w:t>
      </w:r>
    </w:p>
    <w:p w:rsidR="00815A09" w:rsidRDefault="00EB58BD" w:rsidP="00815A09">
      <w:pPr>
        <w:spacing w:before="240" w:after="240" w:line="480" w:lineRule="auto"/>
        <w:jc w:val="both"/>
      </w:pPr>
      <w:r>
        <w:t xml:space="preserve">La </w:t>
      </w:r>
      <w:r w:rsidR="00815A09">
        <w:t>s</w:t>
      </w:r>
      <w:r>
        <w:t xml:space="preserve">eva expertesa ha donat com a fruit la col·laboració tan amb el territori </w:t>
      </w:r>
      <w:r w:rsidR="001446ED">
        <w:t>(DOQ P</w:t>
      </w:r>
      <w:r w:rsidR="0042507E">
        <w:t>r</w:t>
      </w:r>
      <w:r w:rsidR="001446ED">
        <w:t xml:space="preserve">iorat, CR Cava) </w:t>
      </w:r>
      <w:r>
        <w:t>com en la recerca amb empreses nacionals i internacionals</w:t>
      </w:r>
      <w:r w:rsidR="00BD2E1D">
        <w:t xml:space="preserve"> (empreses de cava, de fabricaci</w:t>
      </w:r>
      <w:r w:rsidR="001446ED">
        <w:t>ó de taps, biosensors, de productes enològics)</w:t>
      </w:r>
      <w:r>
        <w:t xml:space="preserve">. En </w:t>
      </w:r>
      <w:bookmarkStart w:id="0" w:name="_GoBack"/>
      <w:bookmarkEnd w:id="0"/>
      <w:r>
        <w:t>el passat he estat director del celler Mas dels Frares</w:t>
      </w:r>
      <w:r w:rsidR="00C70377">
        <w:t xml:space="preserve"> de la URV</w:t>
      </w:r>
      <w:r>
        <w:t>, director científic de VITEC i  responsable de l’ensenyament d’enologia.</w:t>
      </w:r>
      <w:r w:rsidR="00C70377">
        <w:t xml:space="preserve"> </w:t>
      </w:r>
    </w:p>
    <w:p w:rsidR="00EB58BD" w:rsidRDefault="001446ED" w:rsidP="00815A09">
      <w:pPr>
        <w:spacing w:before="240" w:after="240" w:line="480" w:lineRule="auto"/>
        <w:jc w:val="both"/>
      </w:pPr>
      <w:r>
        <w:t>Escollit</w:t>
      </w:r>
      <w:r w:rsidR="00C70377">
        <w:t xml:space="preserve"> degà de la Facultat d’Enologia de la URV</w:t>
      </w:r>
      <w:r>
        <w:t xml:space="preserve"> el maig del 2013. </w:t>
      </w:r>
      <w:r w:rsidR="00815A09">
        <w:t>És</w:t>
      </w:r>
      <w:r>
        <w:t xml:space="preserve"> </w:t>
      </w:r>
      <w:r w:rsidR="0042507E">
        <w:t>degà</w:t>
      </w:r>
      <w:r>
        <w:t xml:space="preserve"> del Col·legi d’Enòlogues i enòlegs de Catalunya</w:t>
      </w:r>
      <w:r w:rsidR="0042507E">
        <w:t xml:space="preserve"> i president de la ACE </w:t>
      </w:r>
      <w:r w:rsidR="00815A09">
        <w:t xml:space="preserve">(Associació Catalana d’Enòlegs) </w:t>
      </w:r>
      <w:r w:rsidR="0042507E">
        <w:t>des del febrer del 2018.</w:t>
      </w:r>
    </w:p>
    <w:p w:rsidR="001446ED" w:rsidRDefault="001446ED" w:rsidP="00815A09">
      <w:pPr>
        <w:spacing w:before="240" w:after="240" w:line="480" w:lineRule="auto"/>
        <w:jc w:val="both"/>
      </w:pPr>
    </w:p>
    <w:sectPr w:rsidR="001446ED" w:rsidSect="001446ED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58BD"/>
    <w:rsid w:val="001446ED"/>
    <w:rsid w:val="0042507E"/>
    <w:rsid w:val="004853AE"/>
    <w:rsid w:val="00815A09"/>
    <w:rsid w:val="00AD2064"/>
    <w:rsid w:val="00BD2E1D"/>
    <w:rsid w:val="00C70377"/>
    <w:rsid w:val="00EB5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9BFC5-B650-D545-B232-03757DC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6A6"/>
    <w:rPr>
      <w:noProof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213</Words>
  <Characters>1218</Characters>
  <Application>Microsoft Office Word</Application>
  <DocSecurity>0</DocSecurity>
  <Lines>10</Lines>
  <Paragraphs>2</Paragraphs>
  <ScaleCrop>false</ScaleCrop>
  <Company>Universitat Rovira i Virgili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 Cinta Sanz Bellmunt</cp:lastModifiedBy>
  <cp:revision>5</cp:revision>
  <dcterms:created xsi:type="dcterms:W3CDTF">2013-05-03T12:51:00Z</dcterms:created>
  <dcterms:modified xsi:type="dcterms:W3CDTF">2019-06-17T14:20:00Z</dcterms:modified>
</cp:coreProperties>
</file>