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60" w:rsidRPr="00254DD2" w:rsidRDefault="00264F4F" w:rsidP="00853720">
      <w:pPr>
        <w:pStyle w:val="Titre"/>
        <w:jc w:val="center"/>
        <w:rPr>
          <w:rFonts w:ascii="TitilliumText22L Xb" w:hAnsi="TitilliumText22L Xb"/>
          <w:sz w:val="52"/>
          <w:lang w:val="en-US"/>
        </w:rPr>
      </w:pPr>
      <w:r w:rsidRPr="00254DD2">
        <w:rPr>
          <w:rFonts w:ascii="TitilliumText22L Xb" w:hAnsi="TitilliumText22L Xb"/>
          <w:sz w:val="52"/>
          <w:lang w:val="en-US"/>
        </w:rPr>
        <w:t>Application file</w:t>
      </w:r>
      <w:r w:rsidR="00853720" w:rsidRPr="00254DD2">
        <w:rPr>
          <w:rFonts w:ascii="TitilliumText22L Xb" w:hAnsi="TitilliumText22L Xb"/>
          <w:sz w:val="52"/>
          <w:lang w:val="en-US"/>
        </w:rPr>
        <w:t xml:space="preserve"> </w:t>
      </w:r>
      <w:r w:rsidR="00853720" w:rsidRPr="00254DD2">
        <w:rPr>
          <w:rFonts w:ascii="TitilliumText22L Xb" w:hAnsi="TitilliumText22L Xb"/>
          <w:sz w:val="52"/>
          <w:lang w:val="en-US"/>
        </w:rPr>
        <w:br/>
        <w:t xml:space="preserve">DUEF </w:t>
      </w:r>
      <w:r w:rsidR="00254DD2">
        <w:rPr>
          <w:rFonts w:ascii="TitilliumText22L Xb" w:hAnsi="TitilliumText22L Xb"/>
          <w:sz w:val="52"/>
          <w:lang w:val="en-US"/>
        </w:rPr>
        <w:t xml:space="preserve">Student Status </w:t>
      </w:r>
      <w:r w:rsidR="00853720" w:rsidRPr="00254DD2">
        <w:rPr>
          <w:rFonts w:ascii="TitilliumText22L Xb" w:hAnsi="TitilliumText22L Xb"/>
          <w:sz w:val="52"/>
          <w:lang w:val="en-US"/>
        </w:rPr>
        <w:t>202</w:t>
      </w:r>
      <w:r w:rsidR="00254DD2">
        <w:rPr>
          <w:rFonts w:ascii="TitilliumText22L Xb" w:hAnsi="TitilliumText22L Xb"/>
          <w:sz w:val="52"/>
          <w:lang w:val="en-US"/>
        </w:rPr>
        <w:t xml:space="preserve">4 </w:t>
      </w:r>
      <w:r w:rsidR="00853720" w:rsidRPr="00254DD2">
        <w:rPr>
          <w:rFonts w:ascii="TitilliumText22L Xb" w:hAnsi="TitilliumText22L Xb"/>
          <w:sz w:val="52"/>
          <w:lang w:val="en-US"/>
        </w:rPr>
        <w:t>-</w:t>
      </w:r>
      <w:r w:rsidR="00254DD2">
        <w:rPr>
          <w:rFonts w:ascii="TitilliumText22L Xb" w:hAnsi="TitilliumText22L Xb"/>
          <w:sz w:val="52"/>
          <w:lang w:val="en-US"/>
        </w:rPr>
        <w:t xml:space="preserve"> </w:t>
      </w:r>
      <w:r w:rsidR="00853720" w:rsidRPr="00254DD2">
        <w:rPr>
          <w:rFonts w:ascii="TitilliumText22L Xb" w:hAnsi="TitilliumText22L Xb"/>
          <w:sz w:val="52"/>
          <w:lang w:val="en-US"/>
        </w:rPr>
        <w:t>202</w:t>
      </w:r>
      <w:r w:rsidR="00254DD2">
        <w:rPr>
          <w:rFonts w:ascii="TitilliumText22L Xb" w:hAnsi="TitilliumText22L Xb"/>
          <w:sz w:val="52"/>
          <w:lang w:val="en-US"/>
        </w:rPr>
        <w:t>5</w:t>
      </w:r>
    </w:p>
    <w:p w:rsidR="00853720" w:rsidRPr="00254DD2" w:rsidRDefault="00853720" w:rsidP="00853720">
      <w:pPr>
        <w:pStyle w:val="Titre"/>
        <w:jc w:val="center"/>
        <w:rPr>
          <w:rFonts w:ascii="TitilliumText22L Xb" w:hAnsi="TitilliumText22L Xb"/>
          <w:sz w:val="28"/>
          <w:szCs w:val="22"/>
          <w:lang w:val="en-US"/>
        </w:rPr>
      </w:pPr>
      <w:r w:rsidRPr="00254DD2">
        <w:rPr>
          <w:rFonts w:ascii="TitilliumText22L Xb" w:hAnsi="TitilliumText22L Xb"/>
          <w:sz w:val="28"/>
          <w:szCs w:val="22"/>
          <w:lang w:val="en-US"/>
        </w:rPr>
        <w:t>(</w:t>
      </w:r>
      <w:r w:rsidR="008F4A19" w:rsidRPr="00254DD2">
        <w:rPr>
          <w:rFonts w:ascii="TitilliumText22L Xb" w:hAnsi="TitilliumText22L Xb"/>
          <w:sz w:val="28"/>
          <w:szCs w:val="22"/>
          <w:lang w:val="en-US"/>
        </w:rPr>
        <w:t xml:space="preserve">University </w:t>
      </w:r>
      <w:r w:rsidRPr="00254DD2">
        <w:rPr>
          <w:rFonts w:ascii="TitilliumText22L Xb" w:hAnsi="TitilliumText22L Xb"/>
          <w:sz w:val="28"/>
          <w:szCs w:val="22"/>
          <w:lang w:val="en-US"/>
        </w:rPr>
        <w:t>Dipl</w:t>
      </w:r>
      <w:r w:rsidR="00264F4F" w:rsidRPr="00254DD2">
        <w:rPr>
          <w:rFonts w:ascii="TitilliumText22L Xb" w:hAnsi="TitilliumText22L Xb"/>
          <w:sz w:val="28"/>
          <w:szCs w:val="22"/>
          <w:lang w:val="en-US"/>
        </w:rPr>
        <w:t>oma of French Studies</w:t>
      </w:r>
      <w:r w:rsidRPr="00254DD2">
        <w:rPr>
          <w:rFonts w:ascii="TitilliumText22L Xb" w:hAnsi="TitilliumText22L Xb"/>
          <w:sz w:val="28"/>
          <w:szCs w:val="22"/>
          <w:lang w:val="en-US"/>
        </w:rPr>
        <w:t>)</w:t>
      </w:r>
    </w:p>
    <w:p w:rsidR="00CF5EF3" w:rsidRPr="00A35CF0" w:rsidRDefault="00CF5EF3" w:rsidP="00765FC5">
      <w:pPr>
        <w:spacing w:after="0"/>
        <w:rPr>
          <w:lang w:val="en-US"/>
        </w:rPr>
      </w:pPr>
    </w:p>
    <w:p w:rsidR="00C1779C" w:rsidRPr="00C1779C" w:rsidRDefault="00264F4F"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General i</w:t>
      </w:r>
      <w:r w:rsidR="00A65461">
        <w:rPr>
          <w:rFonts w:ascii="TitilliumText22L Xb" w:hAnsi="TitilliumText22L Xb"/>
          <w:color w:val="auto"/>
        </w:rPr>
        <w:t>nformation</w:t>
      </w:r>
    </w:p>
    <w:p w:rsidR="00972636" w:rsidRPr="00254DD2" w:rsidRDefault="00264F4F" w:rsidP="00853720">
      <w:pPr>
        <w:pStyle w:val="Titre1"/>
        <w:numPr>
          <w:ilvl w:val="0"/>
          <w:numId w:val="5"/>
        </w:numPr>
        <w:rPr>
          <w:rFonts w:ascii="TitilliumText22L Xb" w:hAnsi="TitilliumText22L Xb"/>
          <w:color w:val="4472C4" w:themeColor="accent1"/>
          <w:sz w:val="28"/>
          <w:lang w:val="en-US"/>
        </w:rPr>
      </w:pPr>
      <w:r w:rsidRPr="00254DD2">
        <w:rPr>
          <w:rFonts w:ascii="TitilliumText22L Xb" w:hAnsi="TitilliumText22L Xb"/>
          <w:color w:val="4472C4" w:themeColor="accent1"/>
          <w:sz w:val="28"/>
          <w:lang w:val="en-US"/>
        </w:rPr>
        <w:t>Training periods and prices</w:t>
      </w:r>
      <w:r w:rsidR="00F40220" w:rsidRPr="00254DD2">
        <w:rPr>
          <w:rFonts w:ascii="TitilliumText22L Rg" w:hAnsi="TitilliumText22L Rg"/>
          <w:b/>
          <w:noProof/>
          <w:color w:val="C00000"/>
          <w:sz w:val="18"/>
          <w:szCs w:val="20"/>
          <w:lang w:val="en-US"/>
        </w:rPr>
        <w:t xml:space="preserve"> </w:t>
      </w:r>
      <w:r w:rsidR="00765FC5" w:rsidRPr="00254DD2">
        <w:rPr>
          <w:rFonts w:ascii="TitilliumText22L Xb" w:hAnsi="TitilliumText22L Xb"/>
          <w:color w:val="FF0000"/>
          <w:sz w:val="28"/>
          <w:lang w:val="en-US"/>
        </w:rPr>
        <w:t>(</w:t>
      </w:r>
      <w:r w:rsidR="00F40220" w:rsidRPr="00254DD2">
        <w:rPr>
          <w:rFonts w:ascii="TitilliumText22L Xb" w:hAnsi="TitilliumText22L Xb"/>
          <w:color w:val="FF0000"/>
          <w:sz w:val="28"/>
          <w:lang w:val="en-US"/>
        </w:rPr>
        <w:t>Beginner not accepted)</w:t>
      </w:r>
    </w:p>
    <w:p w:rsidR="00264F4F" w:rsidRPr="00A35CF0" w:rsidRDefault="00264F4F" w:rsidP="00765FC5">
      <w:pPr>
        <w:spacing w:after="0"/>
        <w:rPr>
          <w:lang w:val="en-US"/>
        </w:rPr>
      </w:pPr>
    </w:p>
    <w:tbl>
      <w:tblPr>
        <w:tblStyle w:val="Grilledutableau"/>
        <w:tblW w:w="9918" w:type="dxa"/>
        <w:tblLook w:val="04A0" w:firstRow="1" w:lastRow="0" w:firstColumn="1" w:lastColumn="0" w:noHBand="0" w:noVBand="1"/>
      </w:tblPr>
      <w:tblGrid>
        <w:gridCol w:w="2972"/>
        <w:gridCol w:w="4820"/>
        <w:gridCol w:w="2126"/>
      </w:tblGrid>
      <w:tr w:rsidR="00972636" w:rsidTr="00D4026C">
        <w:trPr>
          <w:trHeight w:val="454"/>
        </w:trPr>
        <w:tc>
          <w:tcPr>
            <w:tcW w:w="2972" w:type="dxa"/>
            <w:shd w:val="clear" w:color="auto" w:fill="auto"/>
            <w:vAlign w:val="center"/>
          </w:tcPr>
          <w:p w:rsidR="00972636" w:rsidRPr="003E4761" w:rsidRDefault="00264F4F" w:rsidP="00D4026C">
            <w:pPr>
              <w:jc w:val="center"/>
              <w:rPr>
                <w:rFonts w:ascii="TitilliumText22L Rg" w:hAnsi="TitilliumText22L Rg"/>
                <w:b/>
                <w:sz w:val="20"/>
                <w:szCs w:val="20"/>
              </w:rPr>
            </w:pPr>
            <w:r>
              <w:rPr>
                <w:rFonts w:ascii="TitilliumText22L Rg" w:hAnsi="TitilliumText22L Rg"/>
                <w:b/>
                <w:sz w:val="20"/>
                <w:szCs w:val="20"/>
              </w:rPr>
              <w:t>Training</w:t>
            </w:r>
            <w:r w:rsidR="00254DD2">
              <w:rPr>
                <w:rFonts w:ascii="TitilliumText22L Rg" w:hAnsi="TitilliumText22L Rg"/>
                <w:b/>
                <w:sz w:val="20"/>
                <w:szCs w:val="20"/>
              </w:rPr>
              <w:t>*</w:t>
            </w:r>
          </w:p>
        </w:tc>
        <w:tc>
          <w:tcPr>
            <w:tcW w:w="4820" w:type="dxa"/>
          </w:tcPr>
          <w:p w:rsidR="00264F4F" w:rsidRPr="00D4026C" w:rsidRDefault="00972636" w:rsidP="00972636">
            <w:pPr>
              <w:jc w:val="center"/>
              <w:rPr>
                <w:rFonts w:ascii="TitilliumText22L Rg" w:hAnsi="TitilliumText22L Rg"/>
                <w:b/>
                <w:sz w:val="20"/>
                <w:szCs w:val="20"/>
                <w:lang w:val="en-US"/>
              </w:rPr>
            </w:pPr>
            <w:r w:rsidRPr="00D4026C">
              <w:rPr>
                <w:rFonts w:ascii="TitilliumText22L Rg" w:hAnsi="TitilliumText22L Rg"/>
                <w:b/>
                <w:sz w:val="20"/>
                <w:szCs w:val="20"/>
                <w:lang w:val="en-US"/>
              </w:rPr>
              <w:t>P</w:t>
            </w:r>
            <w:r w:rsidR="00264F4F" w:rsidRPr="00D4026C">
              <w:rPr>
                <w:rFonts w:ascii="TitilliumText22L Rg" w:hAnsi="TitilliumText22L Rg"/>
                <w:b/>
                <w:sz w:val="20"/>
                <w:szCs w:val="20"/>
                <w:lang w:val="en-US"/>
              </w:rPr>
              <w:t>e</w:t>
            </w:r>
            <w:r w:rsidRPr="00D4026C">
              <w:rPr>
                <w:rFonts w:ascii="TitilliumText22L Rg" w:hAnsi="TitilliumText22L Rg"/>
                <w:b/>
                <w:sz w:val="20"/>
                <w:szCs w:val="20"/>
                <w:lang w:val="en-US"/>
              </w:rPr>
              <w:t>riods</w:t>
            </w:r>
            <w:r w:rsidRPr="00D4026C">
              <w:rPr>
                <w:rFonts w:ascii="TitilliumText22L Rg" w:hAnsi="TitilliumText22L Rg"/>
                <w:b/>
                <w:sz w:val="20"/>
                <w:szCs w:val="20"/>
                <w:lang w:val="en-US"/>
              </w:rPr>
              <w:br/>
              <w:t xml:space="preserve">20h </w:t>
            </w:r>
            <w:r w:rsidR="00264F4F" w:rsidRPr="00D4026C">
              <w:rPr>
                <w:rFonts w:ascii="TitilliumText22L Rg" w:hAnsi="TitilliumText22L Rg"/>
                <w:b/>
                <w:sz w:val="20"/>
                <w:szCs w:val="20"/>
                <w:lang w:val="en-US"/>
              </w:rPr>
              <w:t>a week during 1</w:t>
            </w:r>
            <w:r w:rsidR="00F40220" w:rsidRPr="00D4026C">
              <w:rPr>
                <w:rFonts w:ascii="TitilliumText22L Rg" w:hAnsi="TitilliumText22L Rg"/>
                <w:b/>
                <w:sz w:val="20"/>
                <w:szCs w:val="20"/>
                <w:lang w:val="en-US"/>
              </w:rPr>
              <w:t>2</w:t>
            </w:r>
            <w:r w:rsidR="00264F4F" w:rsidRPr="00D4026C">
              <w:rPr>
                <w:rFonts w:ascii="TitilliumText22L Rg" w:hAnsi="TitilliumText22L Rg"/>
                <w:b/>
                <w:sz w:val="20"/>
                <w:szCs w:val="20"/>
                <w:lang w:val="en-US"/>
              </w:rPr>
              <w:t xml:space="preserve"> weeks</w:t>
            </w:r>
          </w:p>
          <w:p w:rsidR="00264F4F" w:rsidRPr="00F839F6" w:rsidRDefault="00972636" w:rsidP="007A07A5">
            <w:pPr>
              <w:jc w:val="center"/>
              <w:rPr>
                <w:rFonts w:ascii="TitilliumText22L Rg" w:hAnsi="TitilliumText22L Rg"/>
                <w:b/>
                <w:sz w:val="20"/>
                <w:szCs w:val="20"/>
              </w:rPr>
            </w:pPr>
            <w:r w:rsidRPr="00F839F6">
              <w:rPr>
                <w:rFonts w:ascii="TitilliumText22L Rg" w:hAnsi="TitilliumText22L Rg"/>
                <w:sz w:val="20"/>
                <w:szCs w:val="20"/>
              </w:rPr>
              <w:t>(</w:t>
            </w:r>
            <w:proofErr w:type="gramStart"/>
            <w:r w:rsidR="00264F4F">
              <w:rPr>
                <w:rFonts w:ascii="TitilliumText22L Rg" w:hAnsi="TitilliumText22L Rg"/>
                <w:sz w:val="20"/>
                <w:szCs w:val="20"/>
              </w:rPr>
              <w:t>out</w:t>
            </w:r>
            <w:proofErr w:type="gramEnd"/>
            <w:r w:rsidR="00264F4F">
              <w:rPr>
                <w:rFonts w:ascii="TitilliumText22L Rg" w:hAnsi="TitilliumText22L Rg"/>
                <w:sz w:val="20"/>
                <w:szCs w:val="20"/>
              </w:rPr>
              <w:t xml:space="preserve"> of school holidays</w:t>
            </w:r>
            <w:r w:rsidRPr="00F839F6">
              <w:rPr>
                <w:rFonts w:ascii="TitilliumText22L Rg" w:hAnsi="TitilliumText22L Rg"/>
                <w:sz w:val="20"/>
                <w:szCs w:val="20"/>
              </w:rPr>
              <w:t>)</w:t>
            </w:r>
          </w:p>
        </w:tc>
        <w:tc>
          <w:tcPr>
            <w:tcW w:w="2126" w:type="dxa"/>
            <w:vAlign w:val="center"/>
          </w:tcPr>
          <w:p w:rsidR="00972636" w:rsidRPr="00F839F6" w:rsidRDefault="00264F4F" w:rsidP="00D4026C">
            <w:pPr>
              <w:jc w:val="center"/>
              <w:rPr>
                <w:rFonts w:ascii="TitilliumText22L Rg" w:hAnsi="TitilliumText22L Rg"/>
                <w:b/>
                <w:sz w:val="20"/>
                <w:szCs w:val="20"/>
              </w:rPr>
            </w:pPr>
            <w:r>
              <w:rPr>
                <w:rFonts w:ascii="TitilliumText22L Rg" w:hAnsi="TitilliumText22L Rg"/>
                <w:b/>
                <w:sz w:val="20"/>
                <w:szCs w:val="20"/>
              </w:rPr>
              <w:t>Prices</w:t>
            </w:r>
          </w:p>
        </w:tc>
      </w:tr>
      <w:tr w:rsidR="00972636" w:rsidTr="00D4026C">
        <w:trPr>
          <w:trHeight w:val="454"/>
        </w:trPr>
        <w:tc>
          <w:tcPr>
            <w:tcW w:w="2972" w:type="dxa"/>
            <w:vAlign w:val="center"/>
          </w:tcPr>
          <w:p w:rsidR="00972636" w:rsidRPr="00F839F6" w:rsidRDefault="00264F4F" w:rsidP="00D4026C">
            <w:pPr>
              <w:rPr>
                <w:rFonts w:ascii="TitilliumText22L Rg" w:hAnsi="TitilliumText22L Rg"/>
                <w:b/>
                <w:sz w:val="20"/>
                <w:szCs w:val="20"/>
              </w:rPr>
            </w:pPr>
            <w:bookmarkStart w:id="0" w:name="_Hlk66355376"/>
            <w:proofErr w:type="spellStart"/>
            <w:r>
              <w:rPr>
                <w:rFonts w:ascii="TitilliumText22L Rg" w:hAnsi="TitilliumText22L Rg"/>
                <w:b/>
                <w:sz w:val="20"/>
                <w:szCs w:val="20"/>
              </w:rPr>
              <w:t>Fall</w:t>
            </w:r>
            <w:proofErr w:type="spellEnd"/>
            <w:r>
              <w:rPr>
                <w:rFonts w:ascii="TitilliumText22L Rg" w:hAnsi="TitilliumText22L Rg"/>
                <w:b/>
                <w:sz w:val="20"/>
                <w:szCs w:val="20"/>
              </w:rPr>
              <w:t xml:space="preserve"> </w:t>
            </w:r>
            <w:proofErr w:type="spellStart"/>
            <w:r>
              <w:rPr>
                <w:rFonts w:ascii="TitilliumText22L Rg" w:hAnsi="TitilliumText22L Rg"/>
                <w:b/>
                <w:sz w:val="20"/>
                <w:szCs w:val="20"/>
              </w:rPr>
              <w:t>semester</w:t>
            </w:r>
            <w:proofErr w:type="spellEnd"/>
          </w:p>
        </w:tc>
        <w:tc>
          <w:tcPr>
            <w:tcW w:w="4820" w:type="dxa"/>
            <w:vAlign w:val="center"/>
          </w:tcPr>
          <w:tbl>
            <w:tblPr>
              <w:tblW w:w="0" w:type="auto"/>
              <w:tblBorders>
                <w:top w:val="nil"/>
                <w:left w:val="nil"/>
                <w:bottom w:val="nil"/>
                <w:right w:val="nil"/>
              </w:tblBorders>
              <w:tblLook w:val="0000" w:firstRow="0" w:lastRow="0" w:firstColumn="0" w:lastColumn="0" w:noHBand="0" w:noVBand="0"/>
            </w:tblPr>
            <w:tblGrid>
              <w:gridCol w:w="3981"/>
            </w:tblGrid>
            <w:tr w:rsidR="00264F4F" w:rsidRPr="00254DD2">
              <w:trPr>
                <w:trHeight w:val="171"/>
              </w:trPr>
              <w:tc>
                <w:tcPr>
                  <w:tcW w:w="0" w:type="auto"/>
                </w:tcPr>
                <w:p w:rsidR="00264F4F" w:rsidRPr="00D4026C" w:rsidRDefault="00264F4F" w:rsidP="00D4026C">
                  <w:pPr>
                    <w:spacing w:after="0" w:line="240" w:lineRule="auto"/>
                    <w:jc w:val="center"/>
                    <w:rPr>
                      <w:rFonts w:ascii="TitilliumText22L Rg" w:hAnsi="TitilliumText22L Rg"/>
                      <w:sz w:val="20"/>
                      <w:szCs w:val="20"/>
                      <w:lang w:val="en-US"/>
                    </w:rPr>
                  </w:pPr>
                  <w:r w:rsidRPr="00D4026C">
                    <w:rPr>
                      <w:rFonts w:ascii="TitilliumText22L Rg" w:hAnsi="TitilliumText22L Rg"/>
                      <w:sz w:val="20"/>
                      <w:szCs w:val="20"/>
                      <w:lang w:val="en-US"/>
                    </w:rPr>
                    <w:t>From</w:t>
                  </w:r>
                  <w:r w:rsidR="00972636"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2nd</w:t>
                  </w:r>
                  <w:r w:rsidR="001D477D">
                    <w:rPr>
                      <w:rFonts w:ascii="TitilliumText22L Rg" w:hAnsi="TitilliumText22L Rg"/>
                      <w:sz w:val="20"/>
                      <w:szCs w:val="20"/>
                      <w:lang w:val="en-US"/>
                    </w:rPr>
                    <w:t xml:space="preserve"> </w:t>
                  </w:r>
                  <w:r w:rsidRPr="00D4026C">
                    <w:rPr>
                      <w:rFonts w:ascii="TitilliumText22L Rg" w:hAnsi="TitilliumText22L Rg"/>
                      <w:sz w:val="20"/>
                      <w:szCs w:val="20"/>
                      <w:lang w:val="en-US"/>
                    </w:rPr>
                    <w:t xml:space="preserve">September to </w:t>
                  </w:r>
                  <w:r w:rsidR="00254DD2">
                    <w:rPr>
                      <w:rFonts w:ascii="TitilliumText22L Rg" w:hAnsi="TitilliumText22L Rg"/>
                      <w:sz w:val="20"/>
                      <w:szCs w:val="20"/>
                      <w:lang w:val="en-US"/>
                    </w:rPr>
                    <w:t>6</w:t>
                  </w:r>
                  <w:r w:rsidR="00D34CAA">
                    <w:rPr>
                      <w:rFonts w:ascii="TitilliumText22L Rg" w:hAnsi="TitilliumText22L Rg"/>
                      <w:sz w:val="20"/>
                      <w:szCs w:val="20"/>
                      <w:lang w:val="en-US"/>
                    </w:rPr>
                    <w:t>th</w:t>
                  </w:r>
                  <w:r w:rsidR="00F40220" w:rsidRPr="00D4026C">
                    <w:rPr>
                      <w:rFonts w:ascii="TitilliumText22L Rg" w:hAnsi="TitilliumText22L Rg"/>
                      <w:sz w:val="20"/>
                      <w:szCs w:val="20"/>
                      <w:vertAlign w:val="superscript"/>
                      <w:lang w:val="en-US"/>
                    </w:rPr>
                    <w:t xml:space="preserve"> </w:t>
                  </w:r>
                  <w:r w:rsidR="00F40220" w:rsidRPr="00D4026C">
                    <w:rPr>
                      <w:rFonts w:ascii="TitilliumText22L Rg" w:hAnsi="TitilliumText22L Rg"/>
                      <w:sz w:val="20"/>
                      <w:szCs w:val="20"/>
                      <w:lang w:val="en-US"/>
                    </w:rPr>
                    <w:t>December</w:t>
                  </w:r>
                  <w:r w:rsidRPr="00D4026C">
                    <w:rPr>
                      <w:rFonts w:ascii="TitilliumText22L Rg" w:hAnsi="TitilliumText22L Rg"/>
                      <w:sz w:val="20"/>
                      <w:szCs w:val="20"/>
                      <w:lang w:val="en-US"/>
                    </w:rPr>
                    <w:t xml:space="preserve"> 202</w:t>
                  </w:r>
                  <w:r w:rsidR="00254DD2">
                    <w:rPr>
                      <w:rFonts w:ascii="TitilliumText22L Rg" w:hAnsi="TitilliumText22L Rg"/>
                      <w:sz w:val="20"/>
                      <w:szCs w:val="20"/>
                      <w:lang w:val="en-US"/>
                    </w:rPr>
                    <w:t>4</w:t>
                  </w:r>
                </w:p>
              </w:tc>
            </w:tr>
          </w:tbl>
          <w:p w:rsidR="00487882" w:rsidRPr="00D4026C" w:rsidRDefault="00487882" w:rsidP="00D4026C">
            <w:pPr>
              <w:jc w:val="center"/>
              <w:rPr>
                <w:rFonts w:ascii="TitilliumText22L Rg" w:hAnsi="TitilliumText22L Rg"/>
                <w:sz w:val="20"/>
                <w:szCs w:val="20"/>
                <w:lang w:val="en-US"/>
              </w:rPr>
            </w:pPr>
          </w:p>
        </w:tc>
        <w:tc>
          <w:tcPr>
            <w:tcW w:w="2126" w:type="dxa"/>
            <w:vAlign w:val="center"/>
          </w:tcPr>
          <w:p w:rsidR="00972636" w:rsidRPr="00524B89" w:rsidRDefault="00264F4F" w:rsidP="00D4026C">
            <w:pPr>
              <w:jc w:val="center"/>
              <w:rPr>
                <w:rFonts w:ascii="TitilliumText22L Rg" w:hAnsi="TitilliumText22L Rg"/>
                <w:sz w:val="20"/>
                <w:szCs w:val="20"/>
              </w:rPr>
            </w:pPr>
            <w:r w:rsidRPr="00524B89">
              <w:rPr>
                <w:rFonts w:ascii="TitilliumText22L Rg" w:hAnsi="TitilliumText22L Rg"/>
                <w:sz w:val="20"/>
                <w:szCs w:val="20"/>
              </w:rPr>
              <w:t>€</w:t>
            </w:r>
            <w:r w:rsidR="00972636" w:rsidRPr="00524B89">
              <w:rPr>
                <w:rFonts w:ascii="TitilliumText22L Rg" w:hAnsi="TitilliumText22L Rg"/>
                <w:sz w:val="20"/>
                <w:szCs w:val="20"/>
              </w:rPr>
              <w:t>1</w:t>
            </w:r>
            <w:r w:rsidR="00F522EA" w:rsidRPr="00524B89">
              <w:rPr>
                <w:rFonts w:ascii="TitilliumText22L Rg" w:hAnsi="TitilliumText22L Rg"/>
                <w:sz w:val="20"/>
                <w:szCs w:val="20"/>
              </w:rPr>
              <w:t>,</w:t>
            </w:r>
            <w:r w:rsidR="00F40220" w:rsidRPr="00524B89">
              <w:rPr>
                <w:rFonts w:ascii="TitilliumText22L Rg" w:hAnsi="TitilliumText22L Rg"/>
                <w:sz w:val="20"/>
                <w:szCs w:val="20"/>
              </w:rPr>
              <w:t>590**</w:t>
            </w:r>
          </w:p>
        </w:tc>
      </w:tr>
      <w:bookmarkEnd w:id="0"/>
      <w:tr w:rsidR="00264F4F" w:rsidTr="00D4026C">
        <w:trPr>
          <w:trHeight w:val="454"/>
        </w:trPr>
        <w:tc>
          <w:tcPr>
            <w:tcW w:w="2972" w:type="dxa"/>
            <w:vAlign w:val="center"/>
          </w:tcPr>
          <w:p w:rsidR="00264F4F" w:rsidRPr="00F839F6" w:rsidRDefault="00264F4F" w:rsidP="00D4026C">
            <w:pPr>
              <w:rPr>
                <w:rFonts w:ascii="TitilliumText22L Rg" w:hAnsi="TitilliumText22L Rg"/>
                <w:b/>
                <w:sz w:val="20"/>
                <w:szCs w:val="20"/>
              </w:rPr>
            </w:pPr>
            <w:r w:rsidRPr="00F839F6">
              <w:rPr>
                <w:rFonts w:ascii="TitilliumText22L Rg" w:hAnsi="TitilliumText22L Rg"/>
                <w:b/>
                <w:sz w:val="20"/>
                <w:szCs w:val="20"/>
              </w:rPr>
              <w:t>S</w:t>
            </w:r>
            <w:r>
              <w:rPr>
                <w:rFonts w:ascii="TitilliumText22L Rg" w:hAnsi="TitilliumText22L Rg"/>
                <w:b/>
                <w:sz w:val="20"/>
                <w:szCs w:val="20"/>
              </w:rPr>
              <w:t xml:space="preserve">pring </w:t>
            </w:r>
            <w:proofErr w:type="spellStart"/>
            <w:r>
              <w:rPr>
                <w:rFonts w:ascii="TitilliumText22L Rg" w:hAnsi="TitilliumText22L Rg"/>
                <w:b/>
                <w:sz w:val="20"/>
                <w:szCs w:val="20"/>
              </w:rPr>
              <w:t>semester</w:t>
            </w:r>
            <w:proofErr w:type="spellEnd"/>
          </w:p>
        </w:tc>
        <w:tc>
          <w:tcPr>
            <w:tcW w:w="4820" w:type="dxa"/>
            <w:vAlign w:val="center"/>
          </w:tcPr>
          <w:tbl>
            <w:tblPr>
              <w:tblW w:w="0" w:type="auto"/>
              <w:jc w:val="center"/>
              <w:tblBorders>
                <w:top w:val="nil"/>
                <w:left w:val="nil"/>
                <w:bottom w:val="nil"/>
                <w:right w:val="nil"/>
              </w:tblBorders>
              <w:tblLook w:val="0000" w:firstRow="0" w:lastRow="0" w:firstColumn="0" w:lastColumn="0" w:noHBand="0" w:noVBand="0"/>
            </w:tblPr>
            <w:tblGrid>
              <w:gridCol w:w="3284"/>
            </w:tblGrid>
            <w:tr w:rsidR="00264F4F" w:rsidRPr="00254DD2" w:rsidTr="00F40220">
              <w:trPr>
                <w:trHeight w:val="315"/>
                <w:jc w:val="center"/>
              </w:trPr>
              <w:tc>
                <w:tcPr>
                  <w:tcW w:w="0" w:type="auto"/>
                </w:tcPr>
                <w:p w:rsidR="00264F4F" w:rsidRPr="00524B89" w:rsidRDefault="00264F4F" w:rsidP="00D4026C">
                  <w:pPr>
                    <w:spacing w:after="0" w:line="240" w:lineRule="auto"/>
                    <w:jc w:val="center"/>
                    <w:rPr>
                      <w:rFonts w:ascii="TitilliumText22L Rg" w:hAnsi="TitilliumText22L Rg"/>
                      <w:sz w:val="20"/>
                      <w:szCs w:val="20"/>
                      <w:lang w:val="en-US"/>
                    </w:rPr>
                  </w:pPr>
                  <w:r w:rsidRPr="00524B89">
                    <w:rPr>
                      <w:rFonts w:ascii="TitilliumText22L Rg" w:hAnsi="TitilliumText22L Rg"/>
                      <w:sz w:val="20"/>
                      <w:szCs w:val="20"/>
                      <w:lang w:val="en-US"/>
                    </w:rPr>
                    <w:t xml:space="preserve">From </w:t>
                  </w:r>
                  <w:r w:rsidR="00254DD2">
                    <w:rPr>
                      <w:rFonts w:ascii="TitilliumText22L Rg" w:hAnsi="TitilliumText22L Rg"/>
                      <w:sz w:val="20"/>
                      <w:szCs w:val="20"/>
                      <w:lang w:val="en-US"/>
                    </w:rPr>
                    <w:t>20</w:t>
                  </w:r>
                  <w:r w:rsidR="00D34CAA" w:rsidRPr="00524B89">
                    <w:rPr>
                      <w:rFonts w:ascii="TitilliumText22L Rg" w:hAnsi="TitilliumText22L Rg"/>
                      <w:sz w:val="20"/>
                      <w:szCs w:val="20"/>
                      <w:lang w:val="en-US"/>
                    </w:rPr>
                    <w:t>th</w:t>
                  </w:r>
                  <w:r w:rsidR="003622B2" w:rsidRPr="00524B89">
                    <w:rPr>
                      <w:rFonts w:ascii="TitilliumText22L Rg" w:hAnsi="TitilliumText22L Rg"/>
                      <w:sz w:val="20"/>
                      <w:szCs w:val="20"/>
                      <w:lang w:val="en-US"/>
                    </w:rPr>
                    <w:t xml:space="preserve"> </w:t>
                  </w:r>
                  <w:r w:rsidR="00F40220" w:rsidRPr="00524B89">
                    <w:rPr>
                      <w:rFonts w:ascii="TitilliumText22L Rg" w:hAnsi="TitilliumText22L Rg"/>
                      <w:sz w:val="20"/>
                      <w:szCs w:val="20"/>
                      <w:lang w:val="en-US"/>
                    </w:rPr>
                    <w:t>Jan</w:t>
                  </w:r>
                  <w:r w:rsidRPr="00524B89">
                    <w:rPr>
                      <w:rFonts w:ascii="TitilliumText22L Rg" w:hAnsi="TitilliumText22L Rg"/>
                      <w:sz w:val="20"/>
                      <w:szCs w:val="20"/>
                      <w:lang w:val="en-US"/>
                    </w:rPr>
                    <w:t xml:space="preserve">uary to </w:t>
                  </w:r>
                  <w:r w:rsidR="00254DD2">
                    <w:rPr>
                      <w:rFonts w:ascii="TitilliumText22L Rg" w:hAnsi="TitilliumText22L Rg"/>
                      <w:sz w:val="20"/>
                      <w:szCs w:val="20"/>
                      <w:lang w:val="en-US"/>
                    </w:rPr>
                    <w:t>9</w:t>
                  </w:r>
                  <w:r w:rsidR="00D34CAA" w:rsidRPr="00524B89">
                    <w:rPr>
                      <w:rFonts w:ascii="TitilliumText22L Rg" w:hAnsi="TitilliumText22L Rg"/>
                      <w:sz w:val="20"/>
                      <w:szCs w:val="20"/>
                      <w:lang w:val="en-US"/>
                    </w:rPr>
                    <w:t xml:space="preserve">th </w:t>
                  </w:r>
                  <w:r w:rsidR="00F40220" w:rsidRPr="00524B89">
                    <w:rPr>
                      <w:rFonts w:ascii="TitilliumText22L Rg" w:hAnsi="TitilliumText22L Rg"/>
                      <w:sz w:val="20"/>
                      <w:szCs w:val="20"/>
                      <w:lang w:val="en-US"/>
                    </w:rPr>
                    <w:t>May 202</w:t>
                  </w:r>
                  <w:r w:rsidR="00C450B0" w:rsidRPr="00524B89">
                    <w:rPr>
                      <w:rFonts w:ascii="TitilliumText22L Rg" w:hAnsi="TitilliumText22L Rg"/>
                      <w:sz w:val="20"/>
                      <w:szCs w:val="20"/>
                      <w:lang w:val="en-US"/>
                    </w:rPr>
                    <w:t>4</w:t>
                  </w:r>
                </w:p>
              </w:tc>
            </w:tr>
          </w:tbl>
          <w:p w:rsidR="00264F4F" w:rsidRPr="00D4026C" w:rsidRDefault="00264F4F" w:rsidP="00D4026C">
            <w:pPr>
              <w:jc w:val="center"/>
              <w:rPr>
                <w:rFonts w:ascii="TitilliumText22L Rg" w:hAnsi="TitilliumText22L Rg"/>
                <w:b/>
                <w:noProof/>
                <w:color w:val="C00000"/>
                <w:sz w:val="20"/>
                <w:szCs w:val="20"/>
                <w:lang w:val="en-US"/>
              </w:rPr>
            </w:pPr>
          </w:p>
        </w:tc>
        <w:tc>
          <w:tcPr>
            <w:tcW w:w="2126" w:type="dxa"/>
            <w:vAlign w:val="center"/>
          </w:tcPr>
          <w:p w:rsidR="00264F4F" w:rsidRPr="00524B89" w:rsidRDefault="00264F4F"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00F40220" w:rsidRPr="00524B89">
              <w:rPr>
                <w:rFonts w:ascii="TitilliumText22L Rg" w:hAnsi="TitilliumText22L Rg"/>
                <w:sz w:val="20"/>
                <w:szCs w:val="20"/>
              </w:rPr>
              <w:t>590**</w:t>
            </w:r>
          </w:p>
        </w:tc>
      </w:tr>
      <w:tr w:rsidR="00F40220" w:rsidTr="00D4026C">
        <w:trPr>
          <w:trHeight w:val="454"/>
        </w:trPr>
        <w:tc>
          <w:tcPr>
            <w:tcW w:w="2972" w:type="dxa"/>
            <w:vAlign w:val="center"/>
          </w:tcPr>
          <w:p w:rsidR="00F40220" w:rsidRPr="00F839F6" w:rsidRDefault="00F40220" w:rsidP="00D4026C">
            <w:pPr>
              <w:rPr>
                <w:rFonts w:ascii="TitilliumText22L Rg" w:hAnsi="TitilliumText22L Rg"/>
                <w:b/>
                <w:sz w:val="20"/>
                <w:szCs w:val="20"/>
              </w:rPr>
            </w:pPr>
            <w:proofErr w:type="spellStart"/>
            <w:r>
              <w:rPr>
                <w:rFonts w:ascii="TitilliumText22L Rg" w:hAnsi="TitilliumText22L Rg"/>
                <w:b/>
                <w:sz w:val="20"/>
                <w:szCs w:val="20"/>
              </w:rPr>
              <w:t>Fall</w:t>
            </w:r>
            <w:proofErr w:type="spellEnd"/>
            <w:r>
              <w:rPr>
                <w:rFonts w:ascii="TitilliumText22L Rg" w:hAnsi="TitilliumText22L Rg"/>
                <w:b/>
                <w:sz w:val="20"/>
                <w:szCs w:val="20"/>
              </w:rPr>
              <w:t xml:space="preserve"> and </w:t>
            </w:r>
            <w:proofErr w:type="spellStart"/>
            <w:r>
              <w:rPr>
                <w:rFonts w:ascii="TitilliumText22L Rg" w:hAnsi="TitilliumText22L Rg"/>
                <w:b/>
                <w:sz w:val="20"/>
                <w:szCs w:val="20"/>
              </w:rPr>
              <w:t>spring</w:t>
            </w:r>
            <w:proofErr w:type="spellEnd"/>
            <w:r>
              <w:rPr>
                <w:rFonts w:ascii="TitilliumText22L Rg" w:hAnsi="TitilliumText22L Rg"/>
                <w:b/>
                <w:sz w:val="20"/>
                <w:szCs w:val="20"/>
              </w:rPr>
              <w:t xml:space="preserve"> </w:t>
            </w:r>
            <w:proofErr w:type="spellStart"/>
            <w:r>
              <w:rPr>
                <w:rFonts w:ascii="TitilliumText22L Rg" w:hAnsi="TitilliumText22L Rg"/>
                <w:b/>
                <w:sz w:val="20"/>
                <w:szCs w:val="20"/>
              </w:rPr>
              <w:t>semesters</w:t>
            </w:r>
            <w:proofErr w:type="spellEnd"/>
          </w:p>
        </w:tc>
        <w:tc>
          <w:tcPr>
            <w:tcW w:w="4820" w:type="dxa"/>
            <w:vAlign w:val="center"/>
          </w:tcPr>
          <w:p w:rsidR="00F40220" w:rsidRPr="00D4026C" w:rsidRDefault="00F40220"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2nd</w:t>
            </w:r>
            <w:r w:rsidR="00D34CAA">
              <w:rPr>
                <w:rFonts w:ascii="TitilliumText22L Rg" w:hAnsi="TitilliumText22L Rg"/>
                <w:sz w:val="20"/>
                <w:szCs w:val="20"/>
                <w:lang w:val="en-US"/>
              </w:rPr>
              <w:t xml:space="preserve"> </w:t>
            </w:r>
            <w:r w:rsidRPr="00D4026C">
              <w:rPr>
                <w:rFonts w:ascii="TitilliumText22L Rg" w:hAnsi="TitilliumText22L Rg"/>
                <w:sz w:val="20"/>
                <w:szCs w:val="20"/>
                <w:lang w:val="en-US"/>
              </w:rPr>
              <w:t>September</w:t>
            </w:r>
            <w:r w:rsidR="00C450B0">
              <w:rPr>
                <w:rFonts w:ascii="TitilliumText22L Rg" w:hAnsi="TitilliumText22L Rg"/>
                <w:sz w:val="20"/>
                <w:szCs w:val="20"/>
                <w:lang w:val="en-US"/>
              </w:rPr>
              <w:t xml:space="preserve"> 202</w:t>
            </w:r>
            <w:r w:rsidR="00254DD2">
              <w:rPr>
                <w:rFonts w:ascii="TitilliumText22L Rg" w:hAnsi="TitilliumText22L Rg"/>
                <w:sz w:val="20"/>
                <w:szCs w:val="20"/>
                <w:lang w:val="en-US"/>
              </w:rPr>
              <w:t>4</w:t>
            </w:r>
            <w:r w:rsidRPr="00D4026C">
              <w:rPr>
                <w:rFonts w:ascii="TitilliumText22L Rg" w:hAnsi="TitilliumText22L Rg"/>
                <w:sz w:val="20"/>
                <w:szCs w:val="20"/>
                <w:lang w:val="en-US"/>
              </w:rPr>
              <w:t xml:space="preserve"> to </w:t>
            </w:r>
            <w:r w:rsidR="00254DD2">
              <w:rPr>
                <w:rFonts w:ascii="TitilliumText22L Rg" w:hAnsi="TitilliumText22L Rg"/>
                <w:sz w:val="20"/>
                <w:szCs w:val="20"/>
                <w:lang w:val="en-US"/>
              </w:rPr>
              <w:t>9</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May 202</w:t>
            </w:r>
            <w:r w:rsidR="00254DD2">
              <w:rPr>
                <w:rFonts w:ascii="TitilliumText22L Rg" w:hAnsi="TitilliumText22L Rg"/>
                <w:sz w:val="20"/>
                <w:szCs w:val="20"/>
                <w:lang w:val="en-US"/>
              </w:rPr>
              <w:t>5</w:t>
            </w:r>
          </w:p>
        </w:tc>
        <w:tc>
          <w:tcPr>
            <w:tcW w:w="2126" w:type="dxa"/>
            <w:vAlign w:val="center"/>
          </w:tcPr>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€3</w:t>
            </w:r>
            <w:r w:rsidR="00F522EA" w:rsidRPr="00524B89">
              <w:rPr>
                <w:rFonts w:ascii="TitilliumText22L Rg" w:hAnsi="TitilliumText22L Rg"/>
                <w:sz w:val="20"/>
                <w:szCs w:val="20"/>
              </w:rPr>
              <w:t>,</w:t>
            </w:r>
            <w:r w:rsidRPr="00524B89">
              <w:rPr>
                <w:rFonts w:ascii="TitilliumText22L Rg" w:hAnsi="TitilliumText22L Rg"/>
                <w:sz w:val="20"/>
                <w:szCs w:val="20"/>
              </w:rPr>
              <w:t>030**</w:t>
            </w:r>
          </w:p>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Pr="00524B89">
              <w:rPr>
                <w:rFonts w:ascii="TitilliumText22L Rg" w:hAnsi="TitilliumText22L Rg"/>
                <w:sz w:val="20"/>
                <w:szCs w:val="20"/>
              </w:rPr>
              <w:t>590 + €1</w:t>
            </w:r>
            <w:r w:rsidR="00F522EA" w:rsidRPr="00524B89">
              <w:rPr>
                <w:rFonts w:ascii="TitilliumText22L Rg" w:hAnsi="TitilliumText22L Rg"/>
                <w:sz w:val="20"/>
                <w:szCs w:val="20"/>
              </w:rPr>
              <w:t>,</w:t>
            </w:r>
            <w:r w:rsidRPr="00524B89">
              <w:rPr>
                <w:rFonts w:ascii="TitilliumText22L Rg" w:hAnsi="TitilliumText22L Rg"/>
                <w:sz w:val="20"/>
                <w:szCs w:val="20"/>
              </w:rPr>
              <w:t>440)</w:t>
            </w:r>
          </w:p>
        </w:tc>
      </w:tr>
      <w:tr w:rsidR="00F40220" w:rsidTr="00D4026C">
        <w:trPr>
          <w:trHeight w:val="454"/>
        </w:trPr>
        <w:tc>
          <w:tcPr>
            <w:tcW w:w="2972" w:type="dxa"/>
            <w:vAlign w:val="center"/>
          </w:tcPr>
          <w:p w:rsidR="00F40220" w:rsidRPr="00F839F6" w:rsidRDefault="00F40220" w:rsidP="00D4026C">
            <w:pPr>
              <w:rPr>
                <w:rFonts w:ascii="TitilliumText22L Rg" w:hAnsi="TitilliumText22L Rg"/>
                <w:b/>
                <w:sz w:val="20"/>
                <w:szCs w:val="20"/>
              </w:rPr>
            </w:pPr>
            <w:r w:rsidRPr="00F839F6">
              <w:rPr>
                <w:rFonts w:ascii="TitilliumText22L Rg" w:hAnsi="TitilliumText22L Rg"/>
                <w:b/>
                <w:sz w:val="20"/>
                <w:szCs w:val="20"/>
              </w:rPr>
              <w:t>S</w:t>
            </w:r>
            <w:r>
              <w:rPr>
                <w:rFonts w:ascii="TitilliumText22L Rg" w:hAnsi="TitilliumText22L Rg"/>
                <w:b/>
                <w:sz w:val="20"/>
                <w:szCs w:val="20"/>
              </w:rPr>
              <w:t xml:space="preserve">pring and </w:t>
            </w:r>
            <w:proofErr w:type="spellStart"/>
            <w:r>
              <w:rPr>
                <w:rFonts w:ascii="TitilliumText22L Rg" w:hAnsi="TitilliumText22L Rg"/>
                <w:b/>
                <w:sz w:val="20"/>
                <w:szCs w:val="20"/>
              </w:rPr>
              <w:t>fall</w:t>
            </w:r>
            <w:proofErr w:type="spellEnd"/>
            <w:r>
              <w:rPr>
                <w:rFonts w:ascii="TitilliumText22L Rg" w:hAnsi="TitilliumText22L Rg"/>
                <w:b/>
                <w:sz w:val="20"/>
                <w:szCs w:val="20"/>
              </w:rPr>
              <w:t xml:space="preserve"> </w:t>
            </w:r>
            <w:proofErr w:type="spellStart"/>
            <w:r>
              <w:rPr>
                <w:rFonts w:ascii="TitilliumText22L Rg" w:hAnsi="TitilliumText22L Rg"/>
                <w:b/>
                <w:sz w:val="20"/>
                <w:szCs w:val="20"/>
              </w:rPr>
              <w:t>semesters</w:t>
            </w:r>
            <w:proofErr w:type="spellEnd"/>
          </w:p>
        </w:tc>
        <w:tc>
          <w:tcPr>
            <w:tcW w:w="4820" w:type="dxa"/>
            <w:vAlign w:val="center"/>
          </w:tcPr>
          <w:p w:rsidR="00F40220" w:rsidRPr="00D4026C" w:rsidRDefault="00F40220" w:rsidP="00D4026C">
            <w:pPr>
              <w:jc w:val="center"/>
              <w:rPr>
                <w:rFonts w:ascii="TitilliumText22L Rg" w:hAnsi="TitilliumText22L Rg"/>
                <w:sz w:val="20"/>
                <w:szCs w:val="20"/>
                <w:lang w:val="en-US"/>
              </w:rPr>
            </w:pPr>
            <w:r w:rsidRPr="00524B89">
              <w:rPr>
                <w:rFonts w:ascii="TitilliumText22L Rg" w:hAnsi="TitilliumText22L Rg"/>
                <w:sz w:val="20"/>
                <w:szCs w:val="20"/>
                <w:lang w:val="en-US"/>
              </w:rPr>
              <w:t xml:space="preserve">From </w:t>
            </w:r>
            <w:r w:rsidR="00254DD2">
              <w:rPr>
                <w:rFonts w:ascii="TitilliumText22L Rg" w:hAnsi="TitilliumText22L Rg"/>
                <w:sz w:val="20"/>
                <w:szCs w:val="20"/>
                <w:lang w:val="en-US"/>
              </w:rPr>
              <w:t>20</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 xml:space="preserve">January to </w:t>
            </w:r>
            <w:r w:rsidR="00254DD2">
              <w:rPr>
                <w:rFonts w:ascii="TitilliumText22L Rg" w:hAnsi="TitilliumText22L Rg"/>
                <w:sz w:val="20"/>
                <w:szCs w:val="20"/>
                <w:lang w:val="en-US"/>
              </w:rPr>
              <w:t>5</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December 202</w:t>
            </w:r>
            <w:r w:rsidR="00254DD2">
              <w:rPr>
                <w:rFonts w:ascii="TitilliumText22L Rg" w:hAnsi="TitilliumText22L Rg"/>
                <w:sz w:val="20"/>
                <w:szCs w:val="20"/>
                <w:lang w:val="en-US"/>
              </w:rPr>
              <w:t>5</w:t>
            </w:r>
          </w:p>
        </w:tc>
        <w:tc>
          <w:tcPr>
            <w:tcW w:w="2126" w:type="dxa"/>
            <w:vAlign w:val="center"/>
          </w:tcPr>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€3</w:t>
            </w:r>
            <w:r w:rsidR="00F522EA" w:rsidRPr="00524B89">
              <w:rPr>
                <w:rFonts w:ascii="TitilliumText22L Rg" w:hAnsi="TitilliumText22L Rg"/>
                <w:sz w:val="20"/>
                <w:szCs w:val="20"/>
              </w:rPr>
              <w:t>,</w:t>
            </w:r>
            <w:r w:rsidRPr="00524B89">
              <w:rPr>
                <w:rFonts w:ascii="TitilliumText22L Rg" w:hAnsi="TitilliumText22L Rg"/>
                <w:sz w:val="20"/>
                <w:szCs w:val="20"/>
              </w:rPr>
              <w:t>180***</w:t>
            </w:r>
          </w:p>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Pr="00524B89">
              <w:rPr>
                <w:rFonts w:ascii="TitilliumText22L Rg" w:hAnsi="TitilliumText22L Rg"/>
                <w:sz w:val="20"/>
                <w:szCs w:val="20"/>
              </w:rPr>
              <w:t>590 + €1</w:t>
            </w:r>
            <w:r w:rsidR="00F522EA" w:rsidRPr="00524B89">
              <w:rPr>
                <w:rFonts w:ascii="TitilliumText22L Rg" w:hAnsi="TitilliumText22L Rg"/>
                <w:sz w:val="20"/>
                <w:szCs w:val="20"/>
              </w:rPr>
              <w:t>,</w:t>
            </w:r>
            <w:r w:rsidRPr="00524B89">
              <w:rPr>
                <w:rFonts w:ascii="TitilliumText22L Rg" w:hAnsi="TitilliumText22L Rg"/>
                <w:sz w:val="20"/>
                <w:szCs w:val="20"/>
              </w:rPr>
              <w:t>590)</w:t>
            </w:r>
          </w:p>
        </w:tc>
      </w:tr>
    </w:tbl>
    <w:p w:rsidR="00372EAB" w:rsidRPr="00D4026C" w:rsidRDefault="00F839F6" w:rsidP="00372EAB">
      <w:pPr>
        <w:spacing w:after="0"/>
        <w:jc w:val="both"/>
        <w:rPr>
          <w:rFonts w:ascii="TitilliumText22L Rg" w:hAnsi="TitilliumText22L Rg"/>
          <w:sz w:val="18"/>
          <w:lang w:val="en-US"/>
        </w:rPr>
      </w:pPr>
      <w:r w:rsidRPr="00D4026C">
        <w:rPr>
          <w:rFonts w:ascii="TitilliumText22L Rg" w:hAnsi="TitilliumText22L Rg"/>
          <w:sz w:val="18"/>
          <w:lang w:val="en-US"/>
        </w:rPr>
        <w:t>*</w:t>
      </w:r>
      <w:r w:rsidR="003622B2" w:rsidRPr="00D4026C">
        <w:rPr>
          <w:rFonts w:ascii="TitilliumText22L Rg" w:hAnsi="TitilliumText22L Rg" w:cs="TitilliumText22L Rg"/>
          <w:color w:val="000000"/>
          <w:sz w:val="16"/>
          <w:szCs w:val="16"/>
          <w:lang w:val="en-US"/>
        </w:rPr>
        <w:t xml:space="preserve"> </w:t>
      </w:r>
      <w:r w:rsidR="003622B2" w:rsidRPr="00D4026C">
        <w:rPr>
          <w:rFonts w:ascii="TitilliumText22L Rg" w:hAnsi="TitilliumText22L Rg"/>
          <w:sz w:val="18"/>
          <w:lang w:val="en-US"/>
        </w:rPr>
        <w:t xml:space="preserve">Due to the health crisis linked to the COVID-19 epidemic, on-site teaching modalities could change to online courses to ensure the safety of the teachers and students. In the case of online courses, you must have a computer or tablet and an internet connexion. </w:t>
      </w:r>
    </w:p>
    <w:p w:rsidR="00F40220" w:rsidRPr="00D4026C" w:rsidRDefault="00972636" w:rsidP="00372EAB">
      <w:pPr>
        <w:spacing w:after="0"/>
        <w:jc w:val="both"/>
        <w:rPr>
          <w:rFonts w:ascii="TitilliumText22L Rg" w:hAnsi="TitilliumText22L Rg"/>
          <w:sz w:val="18"/>
          <w:lang w:val="en-US"/>
        </w:rPr>
      </w:pPr>
      <w:r w:rsidRPr="00D4026C">
        <w:rPr>
          <w:rFonts w:ascii="TitilliumText22L Rg" w:hAnsi="TitilliumText22L Rg"/>
          <w:sz w:val="18"/>
          <w:lang w:val="en-US"/>
        </w:rPr>
        <w:t>*</w:t>
      </w:r>
      <w:r w:rsidR="00F839F6" w:rsidRPr="00D4026C">
        <w:rPr>
          <w:rFonts w:ascii="TitilliumText22L Rg" w:hAnsi="TitilliumText22L Rg"/>
          <w:sz w:val="18"/>
          <w:lang w:val="en-US"/>
        </w:rPr>
        <w:t>*</w:t>
      </w:r>
      <w:r w:rsidR="003622B2" w:rsidRPr="00D4026C">
        <w:rPr>
          <w:rFonts w:ascii="TitilliumText22L Rg" w:hAnsi="TitilliumText22L Rg" w:cs="TitilliumText22L Rg"/>
          <w:color w:val="000000"/>
          <w:sz w:val="20"/>
          <w:szCs w:val="20"/>
          <w:lang w:val="en-US"/>
        </w:rPr>
        <w:t xml:space="preserve"> </w:t>
      </w:r>
      <w:r w:rsidR="003622B2" w:rsidRPr="00D4026C">
        <w:rPr>
          <w:rFonts w:ascii="TitilliumText22L Rg" w:hAnsi="TitilliumText22L Rg"/>
          <w:sz w:val="18"/>
          <w:lang w:val="en-US"/>
        </w:rPr>
        <w:t>University fees included</w:t>
      </w:r>
      <w:r w:rsidR="00F40220" w:rsidRPr="00D4026C">
        <w:rPr>
          <w:rFonts w:ascii="TitilliumText22L Rg" w:hAnsi="TitilliumText22L Rg"/>
          <w:sz w:val="18"/>
          <w:lang w:val="en-US"/>
        </w:rPr>
        <w:t xml:space="preserve"> for one year</w:t>
      </w:r>
    </w:p>
    <w:p w:rsidR="00972636" w:rsidRPr="00D4026C" w:rsidRDefault="00F40220" w:rsidP="00372EAB">
      <w:pPr>
        <w:spacing w:after="0"/>
        <w:jc w:val="both"/>
        <w:rPr>
          <w:rFonts w:ascii="TitilliumText22L Rg" w:hAnsi="TitilliumText22L Rg"/>
          <w:sz w:val="18"/>
          <w:lang w:val="en-US"/>
        </w:rPr>
      </w:pPr>
      <w:r w:rsidRPr="00D4026C">
        <w:rPr>
          <w:rFonts w:ascii="TitilliumText22L Rg" w:hAnsi="TitilliumText22L Rg"/>
          <w:sz w:val="18"/>
          <w:lang w:val="en-US"/>
        </w:rPr>
        <w:t>*** University fees included for two years</w:t>
      </w:r>
    </w:p>
    <w:p w:rsidR="00853720" w:rsidRDefault="003622B2"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Application steps</w:t>
      </w:r>
    </w:p>
    <w:p w:rsidR="007A07A5" w:rsidRPr="007A07A5" w:rsidRDefault="007A07A5" w:rsidP="00D34CAA">
      <w:pPr>
        <w:spacing w:after="0"/>
        <w:rPr>
          <w:sz w:val="16"/>
          <w:szCs w:val="16"/>
        </w:rPr>
      </w:pPr>
    </w:p>
    <w:tbl>
      <w:tblPr>
        <w:tblStyle w:val="Grilledutableau"/>
        <w:tblW w:w="9918" w:type="dxa"/>
        <w:tblLook w:val="04A0" w:firstRow="1" w:lastRow="0" w:firstColumn="1" w:lastColumn="0" w:noHBand="0" w:noVBand="1"/>
      </w:tblPr>
      <w:tblGrid>
        <w:gridCol w:w="347"/>
        <w:gridCol w:w="3255"/>
        <w:gridCol w:w="3158"/>
        <w:gridCol w:w="3158"/>
      </w:tblGrid>
      <w:tr w:rsidR="00372EAB" w:rsidRPr="00D4026C" w:rsidTr="00D4026C">
        <w:tc>
          <w:tcPr>
            <w:tcW w:w="328" w:type="dxa"/>
          </w:tcPr>
          <w:p w:rsidR="00372EAB" w:rsidRPr="00765FC5" w:rsidRDefault="00372EAB" w:rsidP="00372EAB">
            <w:pPr>
              <w:jc w:val="center"/>
              <w:rPr>
                <w:rFonts w:ascii="TitilliumText22L Xb" w:hAnsi="TitilliumText22L Xb"/>
                <w:b/>
                <w:sz w:val="18"/>
                <w:szCs w:val="20"/>
              </w:rPr>
            </w:pPr>
          </w:p>
        </w:tc>
        <w:tc>
          <w:tcPr>
            <w:tcW w:w="3069" w:type="dxa"/>
            <w:vAlign w:val="center"/>
          </w:tcPr>
          <w:p w:rsidR="00372EAB" w:rsidRPr="003E4761" w:rsidRDefault="00372EAB" w:rsidP="00D4026C">
            <w:pPr>
              <w:jc w:val="center"/>
              <w:rPr>
                <w:rFonts w:ascii="TitilliumText22L Xb" w:hAnsi="TitilliumText22L Xb"/>
                <w:b/>
                <w:sz w:val="20"/>
                <w:szCs w:val="20"/>
              </w:rPr>
            </w:pPr>
            <w:r>
              <w:rPr>
                <w:rFonts w:ascii="TitilliumText22L Xb" w:hAnsi="TitilliumText22L Xb"/>
                <w:b/>
                <w:sz w:val="20"/>
                <w:szCs w:val="20"/>
              </w:rPr>
              <w:t>Steps</w:t>
            </w:r>
          </w:p>
        </w:tc>
        <w:tc>
          <w:tcPr>
            <w:tcW w:w="2977" w:type="dxa"/>
            <w:vAlign w:val="center"/>
          </w:tcPr>
          <w:p w:rsidR="00372EAB" w:rsidRPr="00F839F6" w:rsidRDefault="00372EAB" w:rsidP="00D4026C">
            <w:pPr>
              <w:jc w:val="center"/>
              <w:rPr>
                <w:rFonts w:ascii="TitilliumText22L Rg" w:hAnsi="TitilliumText22L Rg"/>
                <w:b/>
                <w:sz w:val="20"/>
                <w:szCs w:val="20"/>
              </w:rPr>
            </w:pPr>
            <w:r>
              <w:rPr>
                <w:rFonts w:ascii="TitilliumText22L Rg" w:hAnsi="TitilliumText22L Rg"/>
                <w:b/>
                <w:sz w:val="20"/>
                <w:szCs w:val="20"/>
              </w:rPr>
              <w:t>Fall s</w:t>
            </w:r>
            <w:r w:rsidRPr="00F839F6">
              <w:rPr>
                <w:rFonts w:ascii="TitilliumText22L Rg" w:hAnsi="TitilliumText22L Rg"/>
                <w:b/>
                <w:sz w:val="20"/>
                <w:szCs w:val="20"/>
              </w:rPr>
              <w:t>emeste</w:t>
            </w:r>
            <w:r>
              <w:rPr>
                <w:rFonts w:ascii="TitilliumText22L Rg" w:hAnsi="TitilliumText22L Rg"/>
                <w:b/>
                <w:sz w:val="20"/>
                <w:szCs w:val="20"/>
              </w:rPr>
              <w:t>r</w:t>
            </w:r>
          </w:p>
          <w:p w:rsidR="00372EAB" w:rsidRPr="00F839F6" w:rsidRDefault="00372EAB" w:rsidP="00D4026C">
            <w:pPr>
              <w:jc w:val="center"/>
              <w:rPr>
                <w:rFonts w:ascii="TitilliumText22L Rg" w:hAnsi="TitilliumText22L Rg"/>
                <w:b/>
                <w:sz w:val="20"/>
                <w:szCs w:val="20"/>
              </w:rPr>
            </w:pPr>
            <w:proofErr w:type="gramStart"/>
            <w:r w:rsidRPr="00F839F6">
              <w:rPr>
                <w:rFonts w:ascii="TitilliumText22L Rg" w:hAnsi="TitilliumText22L Rg"/>
                <w:b/>
                <w:color w:val="C00000"/>
                <w:sz w:val="20"/>
                <w:szCs w:val="20"/>
              </w:rPr>
              <w:t>o</w:t>
            </w:r>
            <w:r>
              <w:rPr>
                <w:rFonts w:ascii="TitilliumText22L Rg" w:hAnsi="TitilliumText22L Rg"/>
                <w:b/>
                <w:color w:val="C00000"/>
                <w:sz w:val="20"/>
                <w:szCs w:val="20"/>
              </w:rPr>
              <w:t>r</w:t>
            </w:r>
            <w:proofErr w:type="gramEnd"/>
          </w:p>
          <w:tbl>
            <w:tblPr>
              <w:tblW w:w="0" w:type="auto"/>
              <w:tblBorders>
                <w:top w:val="nil"/>
                <w:left w:val="nil"/>
                <w:bottom w:val="nil"/>
                <w:right w:val="nil"/>
              </w:tblBorders>
              <w:tblLook w:val="0000" w:firstRow="0" w:lastRow="0" w:firstColumn="0" w:lastColumn="0" w:noHBand="0" w:noVBand="0"/>
            </w:tblPr>
            <w:tblGrid>
              <w:gridCol w:w="2466"/>
            </w:tblGrid>
            <w:tr w:rsidR="00372EAB" w:rsidRPr="00372EAB">
              <w:trPr>
                <w:trHeight w:val="314"/>
              </w:trPr>
              <w:tc>
                <w:tcPr>
                  <w:tcW w:w="0" w:type="auto"/>
                </w:tcPr>
                <w:p w:rsidR="00372EAB" w:rsidRPr="00372EAB" w:rsidRDefault="00372EAB" w:rsidP="00D4026C">
                  <w:pPr>
                    <w:spacing w:after="0" w:line="240" w:lineRule="auto"/>
                    <w:jc w:val="center"/>
                    <w:rPr>
                      <w:rFonts w:ascii="TitilliumText22L Rg" w:hAnsi="TitilliumText22L Rg"/>
                      <w:b/>
                      <w:sz w:val="20"/>
                      <w:szCs w:val="20"/>
                    </w:rPr>
                  </w:pPr>
                  <w:r>
                    <w:rPr>
                      <w:rFonts w:ascii="TitilliumText22L Rg" w:hAnsi="TitilliumText22L Rg"/>
                      <w:b/>
                      <w:bCs/>
                      <w:sz w:val="20"/>
                      <w:szCs w:val="20"/>
                    </w:rPr>
                    <w:t>F</w:t>
                  </w:r>
                  <w:r w:rsidRPr="00372EAB">
                    <w:rPr>
                      <w:rFonts w:ascii="TitilliumText22L Rg" w:hAnsi="TitilliumText22L Rg"/>
                      <w:b/>
                      <w:bCs/>
                      <w:sz w:val="20"/>
                      <w:szCs w:val="20"/>
                    </w:rPr>
                    <w:t>all and spring semesters</w:t>
                  </w:r>
                </w:p>
              </w:tc>
            </w:tr>
          </w:tbl>
          <w:p w:rsidR="00372EAB" w:rsidRPr="00F839F6" w:rsidRDefault="00372EAB" w:rsidP="00D4026C">
            <w:pPr>
              <w:jc w:val="center"/>
              <w:rPr>
                <w:rFonts w:ascii="TitilliumText22L Xb" w:hAnsi="TitilliumText22L Xb"/>
                <w:sz w:val="20"/>
                <w:szCs w:val="20"/>
              </w:rPr>
            </w:pPr>
          </w:p>
        </w:tc>
        <w:tc>
          <w:tcPr>
            <w:tcW w:w="2977" w:type="dxa"/>
            <w:vAlign w:val="center"/>
          </w:tcPr>
          <w:p w:rsidR="00372EAB" w:rsidRPr="00D4026C" w:rsidRDefault="00372EAB" w:rsidP="00D4026C">
            <w:pPr>
              <w:jc w:val="center"/>
              <w:rPr>
                <w:rFonts w:ascii="TitilliumText22L Rg" w:hAnsi="TitilliumText22L Rg"/>
                <w:b/>
                <w:sz w:val="20"/>
                <w:szCs w:val="20"/>
                <w:lang w:val="en-US"/>
              </w:rPr>
            </w:pPr>
            <w:r w:rsidRPr="00D4026C">
              <w:rPr>
                <w:rFonts w:ascii="TitilliumText22L Rg" w:hAnsi="TitilliumText22L Rg"/>
                <w:b/>
                <w:sz w:val="20"/>
                <w:szCs w:val="20"/>
                <w:lang w:val="en-US"/>
              </w:rPr>
              <w:t>Spring semester</w:t>
            </w:r>
          </w:p>
          <w:p w:rsidR="00372EAB" w:rsidRPr="00D4026C" w:rsidRDefault="00372EAB" w:rsidP="00D4026C">
            <w:pPr>
              <w:jc w:val="center"/>
              <w:rPr>
                <w:rFonts w:ascii="TitilliumText22L Rg" w:hAnsi="TitilliumText22L Rg"/>
                <w:b/>
                <w:color w:val="FF0000"/>
                <w:sz w:val="20"/>
                <w:szCs w:val="20"/>
                <w:lang w:val="en-US"/>
              </w:rPr>
            </w:pPr>
            <w:r w:rsidRPr="00D4026C">
              <w:rPr>
                <w:rFonts w:ascii="TitilliumText22L Rg" w:hAnsi="TitilliumText22L Rg"/>
                <w:b/>
                <w:color w:val="FF0000"/>
                <w:sz w:val="20"/>
                <w:szCs w:val="20"/>
                <w:lang w:val="en-US"/>
              </w:rPr>
              <w:t>or</w:t>
            </w:r>
          </w:p>
          <w:p w:rsidR="00372EAB" w:rsidRPr="00D4026C" w:rsidRDefault="00372EAB" w:rsidP="00D4026C">
            <w:pPr>
              <w:jc w:val="center"/>
              <w:rPr>
                <w:rFonts w:ascii="TitilliumText22L Rg" w:hAnsi="TitilliumText22L Rg"/>
                <w:b/>
                <w:sz w:val="20"/>
                <w:szCs w:val="20"/>
                <w:lang w:val="en-US"/>
              </w:rPr>
            </w:pPr>
            <w:r w:rsidRPr="00D4026C">
              <w:rPr>
                <w:rFonts w:ascii="TitilliumText22L Rg" w:hAnsi="TitilliumText22L Rg"/>
                <w:b/>
                <w:sz w:val="20"/>
                <w:szCs w:val="20"/>
                <w:lang w:val="en-US"/>
              </w:rPr>
              <w:t xml:space="preserve">Spring </w:t>
            </w:r>
            <w:proofErr w:type="gramStart"/>
            <w:r w:rsidRPr="00D4026C">
              <w:rPr>
                <w:rFonts w:ascii="TitilliumText22L Rg" w:hAnsi="TitilliumText22L Rg"/>
                <w:b/>
                <w:sz w:val="20"/>
                <w:szCs w:val="20"/>
                <w:lang w:val="en-US"/>
              </w:rPr>
              <w:t>an</w:t>
            </w:r>
            <w:proofErr w:type="gramEnd"/>
            <w:r w:rsidRPr="00D4026C">
              <w:rPr>
                <w:rFonts w:ascii="TitilliumText22L Rg" w:hAnsi="TitilliumText22L Rg"/>
                <w:b/>
                <w:sz w:val="20"/>
                <w:szCs w:val="20"/>
                <w:lang w:val="en-US"/>
              </w:rPr>
              <w:t xml:space="preserve"> fall semesters</w:t>
            </w:r>
          </w:p>
        </w:tc>
      </w:tr>
      <w:tr w:rsidR="00372EAB" w:rsidRPr="00C450B0" w:rsidTr="00D4026C">
        <w:trPr>
          <w:trHeight w:val="680"/>
        </w:trPr>
        <w:tc>
          <w:tcPr>
            <w:tcW w:w="328" w:type="dxa"/>
          </w:tcPr>
          <w:p w:rsidR="00372EAB" w:rsidRPr="00765FC5" w:rsidRDefault="00372EAB" w:rsidP="00D4026C">
            <w:pPr>
              <w:rPr>
                <w:rFonts w:ascii="TitilliumText22L Rg" w:hAnsi="TitilliumText22L Rg"/>
                <w:sz w:val="18"/>
                <w:szCs w:val="20"/>
              </w:rPr>
            </w:pPr>
            <w:r w:rsidRPr="00765FC5">
              <w:rPr>
                <w:rFonts w:ascii="TitilliumText22L Rg" w:hAnsi="TitilliumText22L Rg"/>
                <w:sz w:val="18"/>
                <w:szCs w:val="20"/>
              </w:rPr>
              <w:t>1</w:t>
            </w:r>
          </w:p>
        </w:tc>
        <w:tc>
          <w:tcPr>
            <w:tcW w:w="3069" w:type="dxa"/>
            <w:vAlign w:val="center"/>
          </w:tcPr>
          <w:p w:rsidR="00372EAB" w:rsidRPr="00C450B0" w:rsidRDefault="00372EAB" w:rsidP="00D4026C">
            <w:pPr>
              <w:rPr>
                <w:rFonts w:ascii="TitilliumText22L Rg" w:hAnsi="TitilliumText22L Rg"/>
                <w:sz w:val="20"/>
                <w:szCs w:val="20"/>
                <w:lang w:val="en-US"/>
              </w:rPr>
            </w:pPr>
            <w:r w:rsidRPr="00D4026C">
              <w:rPr>
                <w:rFonts w:ascii="TitilliumText22L Rg" w:hAnsi="TitilliumText22L Rg"/>
                <w:sz w:val="20"/>
                <w:szCs w:val="20"/>
                <w:lang w:val="en-US"/>
              </w:rPr>
              <w:t>Application period</w:t>
            </w:r>
          </w:p>
        </w:tc>
        <w:tc>
          <w:tcPr>
            <w:tcW w:w="2977" w:type="dxa"/>
            <w:vAlign w:val="center"/>
          </w:tcPr>
          <w:p w:rsid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4</w:t>
            </w:r>
            <w:r w:rsidR="00D965A9">
              <w:rPr>
                <w:rFonts w:ascii="TitilliumText22L Rg" w:hAnsi="TitilliumText22L Rg"/>
                <w:sz w:val="20"/>
                <w:szCs w:val="20"/>
                <w:lang w:val="en-US"/>
              </w:rPr>
              <w:t>th</w:t>
            </w:r>
            <w:r w:rsidRPr="00D4026C">
              <w:rPr>
                <w:rFonts w:ascii="TitilliumText22L Rg" w:hAnsi="TitilliumText22L Rg"/>
                <w:sz w:val="20"/>
                <w:szCs w:val="20"/>
                <w:lang w:val="en-US"/>
              </w:rPr>
              <w:t xml:space="preserve"> March to </w:t>
            </w:r>
          </w:p>
          <w:p w:rsidR="00372EAB" w:rsidRPr="00D4026C" w:rsidRDefault="00891A81" w:rsidP="00D4026C">
            <w:pPr>
              <w:jc w:val="center"/>
              <w:rPr>
                <w:rFonts w:ascii="TitilliumText22L Rg" w:hAnsi="TitilliumText22L Rg"/>
                <w:sz w:val="20"/>
                <w:szCs w:val="20"/>
                <w:lang w:val="en-US"/>
              </w:rPr>
            </w:pPr>
            <w:r>
              <w:rPr>
                <w:rFonts w:ascii="TitilliumText22L Rg" w:hAnsi="TitilliumText22L Rg"/>
                <w:sz w:val="20"/>
                <w:szCs w:val="20"/>
                <w:lang w:val="en-US"/>
              </w:rPr>
              <w:t>4</w:t>
            </w:r>
            <w:r w:rsidRPr="00891A81">
              <w:rPr>
                <w:rFonts w:ascii="TitilliumText22L Rg" w:hAnsi="TitilliumText22L Rg"/>
                <w:sz w:val="20"/>
                <w:szCs w:val="20"/>
                <w:vertAlign w:val="superscript"/>
                <w:lang w:val="en-US"/>
              </w:rPr>
              <w:t>th</w:t>
            </w:r>
            <w:r>
              <w:rPr>
                <w:rFonts w:ascii="TitilliumText22L Rg" w:hAnsi="TitilliumText22L Rg"/>
                <w:sz w:val="20"/>
                <w:szCs w:val="20"/>
                <w:lang w:val="en-US"/>
              </w:rPr>
              <w:t xml:space="preserve"> </w:t>
            </w:r>
            <w:r w:rsidR="00254DD2">
              <w:rPr>
                <w:rFonts w:ascii="TitilliumText22L Rg" w:hAnsi="TitilliumText22L Rg"/>
                <w:sz w:val="20"/>
                <w:szCs w:val="20"/>
                <w:lang w:val="en-US"/>
              </w:rPr>
              <w:t>May</w:t>
            </w:r>
            <w:r>
              <w:rPr>
                <w:rFonts w:ascii="TitilliumText22L Rg" w:hAnsi="TitilliumText22L Rg"/>
                <w:sz w:val="20"/>
                <w:szCs w:val="20"/>
                <w:lang w:val="en-US"/>
              </w:rPr>
              <w:t xml:space="preserve"> 202</w:t>
            </w:r>
            <w:r w:rsidR="00254DD2">
              <w:rPr>
                <w:rFonts w:ascii="TitilliumText22L Rg" w:hAnsi="TitilliumText22L Rg"/>
                <w:sz w:val="20"/>
                <w:szCs w:val="20"/>
                <w:lang w:val="en-US"/>
              </w:rPr>
              <w:t>4</w:t>
            </w:r>
          </w:p>
        </w:tc>
        <w:tc>
          <w:tcPr>
            <w:tcW w:w="2977" w:type="dxa"/>
            <w:vAlign w:val="center"/>
          </w:tcPr>
          <w:p w:rsid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From 1</w:t>
            </w:r>
            <w:r w:rsidR="00D34CAA">
              <w:rPr>
                <w:rFonts w:ascii="TitilliumText22L Rg" w:hAnsi="TitilliumText22L Rg"/>
                <w:sz w:val="20"/>
                <w:szCs w:val="20"/>
                <w:lang w:val="en-US"/>
              </w:rPr>
              <w:t>st</w:t>
            </w:r>
            <w:r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 xml:space="preserve">July </w:t>
            </w:r>
            <w:r w:rsidRPr="00D4026C">
              <w:rPr>
                <w:rFonts w:ascii="TitilliumText22L Rg" w:hAnsi="TitilliumText22L Rg"/>
                <w:sz w:val="20"/>
                <w:szCs w:val="20"/>
                <w:lang w:val="en-US"/>
              </w:rPr>
              <w:t xml:space="preserve">to </w:t>
            </w:r>
          </w:p>
          <w:p w:rsidR="00372EAB" w:rsidRPr="00D4026C" w:rsidRDefault="00254DD2" w:rsidP="00D4026C">
            <w:pPr>
              <w:jc w:val="center"/>
              <w:rPr>
                <w:rFonts w:ascii="TitilliumText22L Rg" w:hAnsi="TitilliumText22L Rg"/>
                <w:sz w:val="20"/>
                <w:szCs w:val="20"/>
                <w:lang w:val="en-US"/>
              </w:rPr>
            </w:pPr>
            <w:r>
              <w:rPr>
                <w:rFonts w:ascii="TitilliumText22L Rg" w:hAnsi="TitilliumText22L Rg"/>
                <w:sz w:val="20"/>
                <w:szCs w:val="20"/>
                <w:lang w:val="en-US"/>
              </w:rPr>
              <w:t>29</w:t>
            </w:r>
            <w:r w:rsidR="00524B89">
              <w:rPr>
                <w:rFonts w:ascii="TitilliumText22L Rg" w:hAnsi="TitilliumText22L Rg"/>
                <w:sz w:val="20"/>
                <w:szCs w:val="20"/>
                <w:lang w:val="en-US"/>
              </w:rPr>
              <w:t>th</w:t>
            </w:r>
            <w:r w:rsidR="00372EAB" w:rsidRPr="00D4026C">
              <w:rPr>
                <w:rFonts w:ascii="TitilliumText22L Rg" w:hAnsi="TitilliumText22L Rg"/>
                <w:sz w:val="20"/>
                <w:szCs w:val="20"/>
                <w:lang w:val="en-US"/>
              </w:rPr>
              <w:t xml:space="preserve"> </w:t>
            </w:r>
            <w:r>
              <w:rPr>
                <w:rFonts w:ascii="TitilliumText22L Rg" w:hAnsi="TitilliumText22L Rg"/>
                <w:sz w:val="20"/>
                <w:szCs w:val="20"/>
                <w:lang w:val="en-US"/>
              </w:rPr>
              <w:t>September 2024</w:t>
            </w:r>
          </w:p>
        </w:tc>
      </w:tr>
      <w:tr w:rsidR="00372EAB" w:rsidRPr="00254DD2" w:rsidTr="00D4026C">
        <w:trPr>
          <w:trHeight w:val="680"/>
        </w:trPr>
        <w:tc>
          <w:tcPr>
            <w:tcW w:w="328" w:type="dxa"/>
          </w:tcPr>
          <w:p w:rsidR="00372EAB" w:rsidRPr="00765FC5" w:rsidRDefault="00372EAB" w:rsidP="00D4026C">
            <w:pPr>
              <w:rPr>
                <w:rFonts w:ascii="TitilliumText22L Rg" w:hAnsi="TitilliumText22L Rg"/>
                <w:sz w:val="18"/>
                <w:szCs w:val="20"/>
              </w:rPr>
            </w:pPr>
            <w:r w:rsidRPr="00765FC5">
              <w:rPr>
                <w:rFonts w:ascii="TitilliumText22L Rg" w:hAnsi="TitilliumText22L Rg"/>
                <w:sz w:val="18"/>
                <w:szCs w:val="20"/>
              </w:rPr>
              <w:t>2</w:t>
            </w:r>
          </w:p>
        </w:tc>
        <w:tc>
          <w:tcPr>
            <w:tcW w:w="3069" w:type="dxa"/>
            <w:vAlign w:val="center"/>
          </w:tcPr>
          <w:p w:rsidR="00D4026C" w:rsidRDefault="00372EAB" w:rsidP="00D4026C">
            <w:pPr>
              <w:rPr>
                <w:rFonts w:cs="TitilliumText22L Rg"/>
                <w:color w:val="000000"/>
                <w:sz w:val="23"/>
                <w:szCs w:val="23"/>
              </w:rPr>
            </w:pPr>
            <w:r w:rsidRPr="00372EAB">
              <w:rPr>
                <w:rFonts w:ascii="TitilliumText22L Rg" w:hAnsi="TitilliumText22L Rg"/>
                <w:sz w:val="20"/>
                <w:szCs w:val="20"/>
              </w:rPr>
              <w:t>Selection and admission response</w:t>
            </w:r>
          </w:p>
        </w:tc>
        <w:tc>
          <w:tcPr>
            <w:tcW w:w="2977" w:type="dxa"/>
            <w:vAlign w:val="center"/>
          </w:tcPr>
          <w:p w:rsidR="00372EAB" w:rsidRPr="00D4026C" w:rsidRDefault="00372EAB" w:rsidP="006A5C57">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6</w:t>
            </w:r>
            <w:r w:rsidR="00891A81">
              <w:rPr>
                <w:rFonts w:ascii="TitilliumText22L Rg" w:hAnsi="TitilliumText22L Rg"/>
                <w:sz w:val="20"/>
                <w:szCs w:val="20"/>
                <w:lang w:val="en-US"/>
              </w:rPr>
              <w:t>th</w:t>
            </w:r>
            <w:r w:rsidR="00F40220" w:rsidRPr="00D4026C">
              <w:rPr>
                <w:rFonts w:ascii="TitilliumText22L Rg" w:hAnsi="TitilliumText22L Rg"/>
                <w:sz w:val="20"/>
                <w:szCs w:val="20"/>
                <w:lang w:val="en-US"/>
              </w:rPr>
              <w:t xml:space="preserve"> </w:t>
            </w:r>
            <w:r w:rsidRPr="00D4026C">
              <w:rPr>
                <w:rFonts w:ascii="TitilliumText22L Rg" w:hAnsi="TitilliumText22L Rg"/>
                <w:sz w:val="20"/>
                <w:szCs w:val="20"/>
                <w:lang w:val="en-US"/>
              </w:rPr>
              <w:t xml:space="preserve">to </w:t>
            </w:r>
            <w:r w:rsidR="00B964A6">
              <w:rPr>
                <w:rFonts w:ascii="TitilliumText22L Rg" w:hAnsi="TitilliumText22L Rg"/>
                <w:sz w:val="20"/>
                <w:szCs w:val="20"/>
                <w:lang w:val="en-US"/>
              </w:rPr>
              <w:t>7th</w:t>
            </w:r>
            <w:r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May 2024</w:t>
            </w:r>
          </w:p>
        </w:tc>
        <w:tc>
          <w:tcPr>
            <w:tcW w:w="2977" w:type="dxa"/>
            <w:vAlign w:val="center"/>
          </w:tcPr>
          <w:p w:rsidR="00254DD2"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30</w:t>
            </w:r>
            <w:r w:rsidR="00D34CAA">
              <w:rPr>
                <w:rFonts w:ascii="TitilliumText22L Rg" w:hAnsi="TitilliumText22L Rg"/>
                <w:sz w:val="20"/>
                <w:szCs w:val="20"/>
                <w:lang w:val="en-US"/>
              </w:rPr>
              <w:t>th</w:t>
            </w:r>
            <w:r w:rsidR="00254DD2">
              <w:rPr>
                <w:rFonts w:ascii="TitilliumText22L Rg" w:hAnsi="TitilliumText22L Rg"/>
                <w:sz w:val="20"/>
                <w:szCs w:val="20"/>
                <w:lang w:val="en-US"/>
              </w:rPr>
              <w:t xml:space="preserve"> September</w:t>
            </w:r>
            <w:r w:rsidRPr="00D4026C">
              <w:rPr>
                <w:rFonts w:ascii="TitilliumText22L Rg" w:hAnsi="TitilliumText22L Rg"/>
                <w:sz w:val="20"/>
                <w:szCs w:val="20"/>
                <w:lang w:val="en-US"/>
              </w:rPr>
              <w:t xml:space="preserve"> to</w:t>
            </w:r>
          </w:p>
          <w:p w:rsidR="00372EAB" w:rsidRPr="00D4026C" w:rsidRDefault="00254DD2" w:rsidP="00D4026C">
            <w:pPr>
              <w:jc w:val="center"/>
              <w:rPr>
                <w:rFonts w:ascii="TitilliumText22L Rg" w:hAnsi="TitilliumText22L Rg"/>
                <w:sz w:val="20"/>
                <w:szCs w:val="20"/>
                <w:lang w:val="en-US"/>
              </w:rPr>
            </w:pPr>
            <w:r>
              <w:rPr>
                <w:rFonts w:ascii="TitilliumText22L Rg" w:hAnsi="TitilliumText22L Rg"/>
                <w:sz w:val="20"/>
                <w:szCs w:val="20"/>
                <w:lang w:val="en-US"/>
              </w:rPr>
              <w:t>1st</w:t>
            </w:r>
            <w:r w:rsidR="003E53C5"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Octo</w:t>
            </w:r>
            <w:r w:rsidR="00372EAB" w:rsidRPr="00D4026C">
              <w:rPr>
                <w:rFonts w:ascii="TitilliumText22L Rg" w:hAnsi="TitilliumText22L Rg"/>
                <w:sz w:val="20"/>
                <w:szCs w:val="20"/>
                <w:lang w:val="en-US"/>
              </w:rPr>
              <w:t>ber 202</w:t>
            </w:r>
            <w:r>
              <w:rPr>
                <w:rFonts w:ascii="TitilliumText22L Rg" w:hAnsi="TitilliumText22L Rg"/>
                <w:sz w:val="20"/>
                <w:szCs w:val="20"/>
                <w:lang w:val="en-US"/>
              </w:rPr>
              <w:t>4</w:t>
            </w:r>
          </w:p>
        </w:tc>
      </w:tr>
      <w:tr w:rsidR="003E53C5" w:rsidRPr="00254DD2" w:rsidTr="00D4026C">
        <w:trPr>
          <w:trHeight w:val="680"/>
        </w:trPr>
        <w:tc>
          <w:tcPr>
            <w:tcW w:w="328" w:type="dxa"/>
          </w:tcPr>
          <w:p w:rsidR="003E53C5" w:rsidRPr="00765FC5" w:rsidRDefault="003E53C5" w:rsidP="00D4026C">
            <w:pPr>
              <w:rPr>
                <w:rFonts w:ascii="TitilliumText22L Rg" w:hAnsi="TitilliumText22L Rg"/>
                <w:sz w:val="18"/>
                <w:szCs w:val="20"/>
              </w:rPr>
            </w:pPr>
            <w:r w:rsidRPr="00765FC5">
              <w:rPr>
                <w:rFonts w:ascii="TitilliumText22L Rg" w:hAnsi="TitilliumText22L Rg"/>
                <w:sz w:val="18"/>
                <w:szCs w:val="20"/>
              </w:rPr>
              <w:t>3</w:t>
            </w:r>
          </w:p>
        </w:tc>
        <w:tc>
          <w:tcPr>
            <w:tcW w:w="3069" w:type="dxa"/>
            <w:vAlign w:val="center"/>
          </w:tcPr>
          <w:p w:rsidR="003E53C5" w:rsidRDefault="003E53C5" w:rsidP="00D4026C">
            <w:pPr>
              <w:rPr>
                <w:rFonts w:ascii="TitilliumText22L Rg" w:hAnsi="TitilliumText22L Rg"/>
                <w:sz w:val="20"/>
                <w:szCs w:val="20"/>
              </w:rPr>
            </w:pPr>
            <w:r w:rsidRPr="003E53C5">
              <w:rPr>
                <w:rFonts w:ascii="TitilliumText22L Rg" w:hAnsi="TitilliumText22L Rg"/>
                <w:sz w:val="20"/>
                <w:szCs w:val="20"/>
              </w:rPr>
              <w:t xml:space="preserve">Payment period </w:t>
            </w:r>
          </w:p>
          <w:p w:rsidR="003E53C5" w:rsidRPr="003E53C5" w:rsidRDefault="003E53C5" w:rsidP="00D4026C">
            <w:pPr>
              <w:rPr>
                <w:rFonts w:ascii="TitilliumText22L Rg" w:hAnsi="TitilliumText22L Rg"/>
                <w:sz w:val="20"/>
                <w:szCs w:val="20"/>
              </w:rPr>
            </w:pPr>
            <w:r w:rsidRPr="003E53C5">
              <w:rPr>
                <w:rFonts w:ascii="TitilliumText22L Rg" w:hAnsi="TitilliumText22L Rg"/>
                <w:sz w:val="20"/>
                <w:szCs w:val="20"/>
              </w:rPr>
              <w:t>(</w:t>
            </w:r>
            <w:proofErr w:type="gramStart"/>
            <w:r w:rsidRPr="003E53C5">
              <w:rPr>
                <w:rFonts w:ascii="TitilliumText22L Rg" w:hAnsi="TitilliumText22L Rg"/>
                <w:sz w:val="20"/>
                <w:szCs w:val="20"/>
              </w:rPr>
              <w:t>if</w:t>
            </w:r>
            <w:proofErr w:type="gramEnd"/>
            <w:r w:rsidRPr="003E53C5">
              <w:rPr>
                <w:rFonts w:ascii="TitilliumText22L Rg" w:hAnsi="TitilliumText22L Rg"/>
                <w:sz w:val="20"/>
                <w:szCs w:val="20"/>
              </w:rPr>
              <w:t xml:space="preserve"> you are accepted)</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B964A6">
              <w:rPr>
                <w:rFonts w:ascii="TitilliumText22L Rg" w:hAnsi="TitilliumText22L Rg"/>
                <w:sz w:val="20"/>
                <w:szCs w:val="20"/>
                <w:lang w:val="en-US"/>
              </w:rPr>
              <w:t>8th</w:t>
            </w:r>
            <w:r w:rsidRPr="00D4026C">
              <w:rPr>
                <w:rFonts w:ascii="TitilliumText22L Rg" w:hAnsi="TitilliumText22L Rg"/>
                <w:sz w:val="20"/>
                <w:szCs w:val="20"/>
                <w:lang w:val="en-US"/>
              </w:rPr>
              <w:t xml:space="preserve"> to </w:t>
            </w:r>
            <w:r w:rsidR="00F40220" w:rsidRPr="00D4026C">
              <w:rPr>
                <w:rFonts w:ascii="TitilliumText22L Rg" w:hAnsi="TitilliumText22L Rg"/>
                <w:sz w:val="20"/>
                <w:szCs w:val="20"/>
                <w:lang w:val="en-US"/>
              </w:rPr>
              <w:t>1</w:t>
            </w:r>
            <w:r w:rsidR="00254DD2">
              <w:rPr>
                <w:rFonts w:ascii="TitilliumText22L Rg" w:hAnsi="TitilliumText22L Rg"/>
                <w:sz w:val="20"/>
                <w:szCs w:val="20"/>
                <w:lang w:val="en-US"/>
              </w:rPr>
              <w:t>5</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May</w:t>
            </w:r>
            <w:r w:rsidRPr="00D4026C">
              <w:rPr>
                <w:rFonts w:ascii="TitilliumText22L Rg" w:hAnsi="TitilliumText22L Rg"/>
                <w:sz w:val="20"/>
                <w:szCs w:val="20"/>
                <w:lang w:val="en-US"/>
              </w:rPr>
              <w:t xml:space="preserve"> 202</w:t>
            </w:r>
            <w:r w:rsidR="00254DD2">
              <w:rPr>
                <w:rFonts w:ascii="TitilliumText22L Rg" w:hAnsi="TitilliumText22L Rg"/>
                <w:sz w:val="20"/>
                <w:szCs w:val="20"/>
                <w:lang w:val="en-US"/>
              </w:rPr>
              <w:t>4</w:t>
            </w:r>
          </w:p>
        </w:tc>
        <w:tc>
          <w:tcPr>
            <w:tcW w:w="2977" w:type="dxa"/>
            <w:vAlign w:val="center"/>
          </w:tcPr>
          <w:p w:rsidR="003E53C5" w:rsidRPr="00D4026C" w:rsidRDefault="003E53C5" w:rsidP="003B2DEB">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0A4E7F" w:rsidRPr="00D4026C">
              <w:rPr>
                <w:rFonts w:ascii="TitilliumText22L Rg" w:hAnsi="TitilliumText22L Rg"/>
                <w:sz w:val="20"/>
                <w:szCs w:val="20"/>
                <w:lang w:val="en-US"/>
              </w:rPr>
              <w:t>2</w:t>
            </w:r>
            <w:r w:rsidR="00254DD2">
              <w:rPr>
                <w:rFonts w:ascii="TitilliumText22L Rg" w:hAnsi="TitilliumText22L Rg"/>
                <w:sz w:val="20"/>
                <w:szCs w:val="20"/>
                <w:lang w:val="en-US"/>
              </w:rPr>
              <w:t>nd</w:t>
            </w:r>
            <w:r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to</w:t>
            </w:r>
            <w:r w:rsidR="000A4E7F"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9</w:t>
            </w:r>
            <w:r w:rsidR="003B2DEB">
              <w:rPr>
                <w:rFonts w:ascii="TitilliumText22L Rg" w:hAnsi="TitilliumText22L Rg"/>
                <w:sz w:val="20"/>
                <w:szCs w:val="20"/>
                <w:lang w:val="en-US"/>
              </w:rPr>
              <w:t>th October</w:t>
            </w:r>
            <w:r w:rsidR="000A4E7F" w:rsidRPr="00D4026C">
              <w:rPr>
                <w:rFonts w:ascii="TitilliumText22L Rg" w:hAnsi="TitilliumText22L Rg"/>
                <w:sz w:val="20"/>
                <w:szCs w:val="20"/>
                <w:lang w:val="en-US"/>
              </w:rPr>
              <w:t xml:space="preserve"> </w:t>
            </w:r>
            <w:r w:rsidRPr="00D4026C">
              <w:rPr>
                <w:rFonts w:ascii="TitilliumText22L Rg" w:hAnsi="TitilliumText22L Rg"/>
                <w:sz w:val="20"/>
                <w:szCs w:val="20"/>
                <w:lang w:val="en-US"/>
              </w:rPr>
              <w:t>202</w:t>
            </w:r>
            <w:r w:rsidR="00254DD2">
              <w:rPr>
                <w:rFonts w:ascii="TitilliumText22L Rg" w:hAnsi="TitilliumText22L Rg"/>
                <w:sz w:val="20"/>
                <w:szCs w:val="20"/>
                <w:lang w:val="en-US"/>
              </w:rPr>
              <w:t>4</w:t>
            </w:r>
          </w:p>
        </w:tc>
      </w:tr>
      <w:tr w:rsidR="003E53C5" w:rsidRPr="00254DD2" w:rsidTr="00D4026C">
        <w:trPr>
          <w:trHeight w:val="680"/>
        </w:trPr>
        <w:tc>
          <w:tcPr>
            <w:tcW w:w="328" w:type="dxa"/>
          </w:tcPr>
          <w:p w:rsidR="003E53C5" w:rsidRPr="00765FC5" w:rsidRDefault="003E53C5" w:rsidP="00D4026C">
            <w:pPr>
              <w:rPr>
                <w:rFonts w:ascii="TitilliumText22L Rg" w:hAnsi="TitilliumText22L Rg"/>
                <w:sz w:val="18"/>
                <w:szCs w:val="20"/>
              </w:rPr>
            </w:pPr>
            <w:r w:rsidRPr="00765FC5">
              <w:rPr>
                <w:rFonts w:ascii="TitilliumText22L Rg" w:hAnsi="TitilliumText22L Rg"/>
                <w:sz w:val="18"/>
                <w:szCs w:val="20"/>
              </w:rPr>
              <w:t>4</w:t>
            </w:r>
          </w:p>
        </w:tc>
        <w:tc>
          <w:tcPr>
            <w:tcW w:w="3069" w:type="dxa"/>
            <w:vAlign w:val="center"/>
          </w:tcPr>
          <w:p w:rsidR="00EF573D" w:rsidRPr="00D4026C" w:rsidRDefault="003E53C5" w:rsidP="00D4026C">
            <w:pPr>
              <w:rPr>
                <w:rFonts w:ascii="TitilliumText22L Rg" w:hAnsi="TitilliumText22L Rg"/>
                <w:sz w:val="20"/>
                <w:szCs w:val="20"/>
                <w:lang w:val="en-US"/>
              </w:rPr>
            </w:pPr>
            <w:r w:rsidRPr="00D4026C">
              <w:rPr>
                <w:rFonts w:ascii="TitilliumText22L Rg" w:hAnsi="TitilliumText22L Rg"/>
                <w:sz w:val="20"/>
                <w:szCs w:val="20"/>
                <w:lang w:val="en-US"/>
              </w:rPr>
              <w:t xml:space="preserve">Sending of enrolment certificate and accommodation certificate </w:t>
            </w:r>
          </w:p>
          <w:p w:rsidR="003E53C5" w:rsidRPr="00EF573D" w:rsidRDefault="003E53C5" w:rsidP="00D4026C">
            <w:pPr>
              <w:rPr>
                <w:rFonts w:ascii="TitilliumText22L Rg" w:hAnsi="TitilliumText22L Rg"/>
                <w:sz w:val="20"/>
                <w:szCs w:val="20"/>
              </w:rPr>
            </w:pPr>
            <w:r w:rsidRPr="00EF573D">
              <w:rPr>
                <w:rFonts w:ascii="TitilliumText22L Rg" w:hAnsi="TitilliumText22L Rg"/>
                <w:sz w:val="20"/>
                <w:szCs w:val="20"/>
              </w:rPr>
              <w:t>(</w:t>
            </w:r>
            <w:proofErr w:type="gramStart"/>
            <w:r w:rsidRPr="00EF573D">
              <w:rPr>
                <w:rFonts w:ascii="TitilliumText22L Rg" w:hAnsi="TitilliumText22L Rg"/>
                <w:sz w:val="20"/>
                <w:szCs w:val="20"/>
              </w:rPr>
              <w:t>if</w:t>
            </w:r>
            <w:proofErr w:type="gramEnd"/>
            <w:r w:rsidRPr="00EF573D">
              <w:rPr>
                <w:rFonts w:ascii="TitilliumText22L Rg" w:hAnsi="TitilliumText22L Rg"/>
                <w:sz w:val="20"/>
                <w:szCs w:val="20"/>
              </w:rPr>
              <w:t xml:space="preserve"> necessary)</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F40220" w:rsidRPr="00D4026C">
              <w:rPr>
                <w:rFonts w:ascii="TitilliumText22L Rg" w:hAnsi="TitilliumText22L Rg"/>
                <w:sz w:val="20"/>
                <w:szCs w:val="20"/>
                <w:lang w:val="en-US"/>
              </w:rPr>
              <w:t>1</w:t>
            </w:r>
            <w:r w:rsidR="003C66C5">
              <w:rPr>
                <w:rFonts w:ascii="TitilliumText22L Rg" w:hAnsi="TitilliumText22L Rg"/>
                <w:sz w:val="20"/>
                <w:szCs w:val="20"/>
                <w:lang w:val="en-US"/>
              </w:rPr>
              <w:t>6</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to </w:t>
            </w:r>
            <w:r w:rsidR="00524B89">
              <w:rPr>
                <w:rFonts w:ascii="TitilliumText22L Rg" w:hAnsi="TitilliumText22L Rg"/>
                <w:sz w:val="20"/>
                <w:szCs w:val="20"/>
                <w:lang w:val="en-US"/>
              </w:rPr>
              <w:t>1</w:t>
            </w:r>
            <w:r w:rsidR="003C66C5">
              <w:rPr>
                <w:rFonts w:ascii="TitilliumText22L Rg" w:hAnsi="TitilliumText22L Rg"/>
                <w:sz w:val="20"/>
                <w:szCs w:val="20"/>
                <w:lang w:val="en-US"/>
              </w:rPr>
              <w:t>7</w:t>
            </w:r>
            <w:r w:rsidR="00524B89">
              <w:rPr>
                <w:rFonts w:ascii="TitilliumText22L Rg" w:hAnsi="TitilliumText22L Rg"/>
                <w:sz w:val="20"/>
                <w:szCs w:val="20"/>
                <w:lang w:val="en-US"/>
              </w:rPr>
              <w:t>th</w:t>
            </w:r>
            <w:r w:rsidRPr="00D4026C">
              <w:rPr>
                <w:rFonts w:ascii="TitilliumText22L Rg" w:hAnsi="TitilliumText22L Rg"/>
                <w:sz w:val="20"/>
                <w:szCs w:val="20"/>
                <w:lang w:val="en-US"/>
              </w:rPr>
              <w:t xml:space="preserve"> </w:t>
            </w:r>
            <w:r w:rsidR="003C66C5">
              <w:rPr>
                <w:rFonts w:ascii="TitilliumText22L Rg" w:hAnsi="TitilliumText22L Rg"/>
                <w:sz w:val="20"/>
                <w:szCs w:val="20"/>
                <w:lang w:val="en-US"/>
              </w:rPr>
              <w:t>May</w:t>
            </w:r>
            <w:r w:rsidRPr="00D4026C">
              <w:rPr>
                <w:rFonts w:ascii="TitilliumText22L Rg" w:hAnsi="TitilliumText22L Rg"/>
                <w:sz w:val="20"/>
                <w:szCs w:val="20"/>
                <w:lang w:val="en-US"/>
              </w:rPr>
              <w:t xml:space="preserve"> 202</w:t>
            </w:r>
            <w:r w:rsidR="003C66C5">
              <w:rPr>
                <w:rFonts w:ascii="TitilliumText22L Rg" w:hAnsi="TitilliumText22L Rg"/>
                <w:sz w:val="20"/>
                <w:szCs w:val="20"/>
                <w:lang w:val="en-US"/>
              </w:rPr>
              <w:t>4</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3C66C5">
              <w:rPr>
                <w:rFonts w:ascii="TitilliumText22L Rg" w:hAnsi="TitilliumText22L Rg"/>
                <w:sz w:val="20"/>
                <w:szCs w:val="20"/>
                <w:lang w:val="en-US"/>
              </w:rPr>
              <w:t>1</w:t>
            </w:r>
            <w:r w:rsidR="003B2DEB">
              <w:rPr>
                <w:rFonts w:ascii="TitilliumText22L Rg" w:hAnsi="TitilliumText22L Rg"/>
                <w:sz w:val="20"/>
                <w:szCs w:val="20"/>
                <w:lang w:val="en-US"/>
              </w:rPr>
              <w:t>0</w:t>
            </w:r>
            <w:r w:rsidR="00D34CAA">
              <w:rPr>
                <w:rFonts w:ascii="TitilliumText22L Rg" w:hAnsi="TitilliumText22L Rg"/>
                <w:sz w:val="20"/>
                <w:szCs w:val="20"/>
                <w:lang w:val="en-US"/>
              </w:rPr>
              <w:t>th</w:t>
            </w:r>
            <w:r w:rsidR="000A4E7F"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 xml:space="preserve">to </w:t>
            </w:r>
            <w:r w:rsidR="003C66C5">
              <w:rPr>
                <w:rFonts w:ascii="TitilliumText22L Rg" w:hAnsi="TitilliumText22L Rg"/>
                <w:sz w:val="20"/>
                <w:szCs w:val="20"/>
                <w:lang w:val="en-US"/>
              </w:rPr>
              <w:t>11th</w:t>
            </w:r>
            <w:r w:rsidR="00F40220" w:rsidRPr="00D4026C">
              <w:rPr>
                <w:rFonts w:ascii="TitilliumText22L Rg" w:hAnsi="TitilliumText22L Rg"/>
                <w:sz w:val="20"/>
                <w:szCs w:val="20"/>
                <w:lang w:val="en-US"/>
              </w:rPr>
              <w:t xml:space="preserve"> </w:t>
            </w:r>
            <w:r w:rsidR="003B2DEB">
              <w:rPr>
                <w:rFonts w:ascii="TitilliumText22L Rg" w:hAnsi="TitilliumText22L Rg"/>
                <w:sz w:val="20"/>
                <w:szCs w:val="20"/>
                <w:lang w:val="en-US"/>
              </w:rPr>
              <w:t>Octo</w:t>
            </w:r>
            <w:r w:rsidR="000A4E7F" w:rsidRPr="00D4026C">
              <w:rPr>
                <w:rFonts w:ascii="TitilliumText22L Rg" w:hAnsi="TitilliumText22L Rg"/>
                <w:sz w:val="20"/>
                <w:szCs w:val="20"/>
                <w:lang w:val="en-US"/>
              </w:rPr>
              <w:t>ber</w:t>
            </w:r>
            <w:r w:rsidRPr="00D4026C">
              <w:rPr>
                <w:rFonts w:ascii="TitilliumText22L Rg" w:hAnsi="TitilliumText22L Rg"/>
                <w:sz w:val="20"/>
                <w:szCs w:val="20"/>
                <w:lang w:val="en-US"/>
              </w:rPr>
              <w:t xml:space="preserve"> 202</w:t>
            </w:r>
            <w:r w:rsidR="003C66C5">
              <w:rPr>
                <w:rFonts w:ascii="TitilliumText22L Rg" w:hAnsi="TitilliumText22L Rg"/>
                <w:sz w:val="20"/>
                <w:szCs w:val="20"/>
                <w:lang w:val="en-US"/>
              </w:rPr>
              <w:t>4</w:t>
            </w:r>
          </w:p>
        </w:tc>
      </w:tr>
      <w:tr w:rsidR="007A07A5" w:rsidTr="00D4026C">
        <w:trPr>
          <w:trHeight w:val="680"/>
        </w:trPr>
        <w:tc>
          <w:tcPr>
            <w:tcW w:w="328" w:type="dxa"/>
          </w:tcPr>
          <w:p w:rsidR="007A07A5" w:rsidRPr="00765FC5" w:rsidRDefault="007A07A5" w:rsidP="00D4026C">
            <w:pPr>
              <w:rPr>
                <w:rFonts w:ascii="TitilliumText22L Rg" w:hAnsi="TitilliumText22L Rg"/>
                <w:sz w:val="18"/>
                <w:szCs w:val="20"/>
              </w:rPr>
            </w:pPr>
            <w:r w:rsidRPr="00765FC5">
              <w:rPr>
                <w:rFonts w:ascii="TitilliumText22L Rg" w:hAnsi="TitilliumText22L Rg"/>
                <w:sz w:val="18"/>
                <w:szCs w:val="20"/>
              </w:rPr>
              <w:t>5</w:t>
            </w:r>
          </w:p>
        </w:tc>
        <w:tc>
          <w:tcPr>
            <w:tcW w:w="3069" w:type="dxa"/>
            <w:vAlign w:val="center"/>
          </w:tcPr>
          <w:p w:rsidR="007A07A5" w:rsidRPr="00D4026C" w:rsidRDefault="007A07A5" w:rsidP="00D4026C">
            <w:pPr>
              <w:rPr>
                <w:rFonts w:ascii="TitilliumText22L Rg" w:hAnsi="TitilliumText22L Rg"/>
                <w:sz w:val="20"/>
                <w:szCs w:val="20"/>
                <w:lang w:val="en-US"/>
              </w:rPr>
            </w:pPr>
            <w:r w:rsidRPr="00D4026C">
              <w:rPr>
                <w:rFonts w:ascii="TitilliumText22L Rg" w:hAnsi="TitilliumText22L Rg"/>
                <w:sz w:val="20"/>
                <w:szCs w:val="20"/>
                <w:lang w:val="en-US"/>
              </w:rPr>
              <w:t xml:space="preserve">Applications for a long-stay student visa* </w:t>
            </w:r>
          </w:p>
        </w:tc>
        <w:tc>
          <w:tcPr>
            <w:tcW w:w="2977" w:type="dxa"/>
            <w:vAlign w:val="center"/>
          </w:tcPr>
          <w:p w:rsidR="007A07A5" w:rsidRPr="007A07A5" w:rsidRDefault="007A07A5" w:rsidP="00D4026C">
            <w:pPr>
              <w:jc w:val="center"/>
              <w:rPr>
                <w:rFonts w:ascii="TitilliumText22L Rg" w:hAnsi="TitilliumText22L Rg"/>
                <w:sz w:val="20"/>
                <w:szCs w:val="20"/>
              </w:rPr>
            </w:pPr>
            <w:proofErr w:type="spellStart"/>
            <w:r w:rsidRPr="007A07A5">
              <w:rPr>
                <w:rFonts w:ascii="TitilliumText22L Rg" w:hAnsi="TitilliumText22L Rg"/>
                <w:sz w:val="20"/>
                <w:szCs w:val="20"/>
              </w:rPr>
              <w:t>From</w:t>
            </w:r>
            <w:proofErr w:type="spellEnd"/>
            <w:r w:rsidRPr="007A07A5">
              <w:rPr>
                <w:rFonts w:ascii="TitilliumText22L Rg" w:hAnsi="TitilliumText22L Rg"/>
                <w:sz w:val="20"/>
                <w:szCs w:val="20"/>
              </w:rPr>
              <w:t xml:space="preserve"> </w:t>
            </w:r>
            <w:r w:rsidR="00524B89">
              <w:rPr>
                <w:rFonts w:ascii="TitilliumText22L Rg" w:hAnsi="TitilliumText22L Rg"/>
                <w:sz w:val="20"/>
                <w:szCs w:val="20"/>
              </w:rPr>
              <w:t>1</w:t>
            </w:r>
            <w:r w:rsidR="003C66C5">
              <w:rPr>
                <w:rFonts w:ascii="TitilliumText22L Rg" w:hAnsi="TitilliumText22L Rg"/>
                <w:sz w:val="20"/>
                <w:szCs w:val="20"/>
              </w:rPr>
              <w:t>6</w:t>
            </w:r>
            <w:r w:rsidR="00524B89">
              <w:rPr>
                <w:rFonts w:ascii="TitilliumText22L Rg" w:hAnsi="TitilliumText22L Rg"/>
                <w:sz w:val="20"/>
                <w:szCs w:val="20"/>
              </w:rPr>
              <w:t>th</w:t>
            </w:r>
            <w:r w:rsidRPr="007A07A5">
              <w:rPr>
                <w:rFonts w:ascii="TitilliumText22L Rg" w:hAnsi="TitilliumText22L Rg"/>
                <w:sz w:val="20"/>
                <w:szCs w:val="20"/>
              </w:rPr>
              <w:t xml:space="preserve"> </w:t>
            </w:r>
            <w:r w:rsidR="003C66C5">
              <w:rPr>
                <w:rFonts w:ascii="TitilliumText22L Rg" w:hAnsi="TitilliumText22L Rg"/>
                <w:sz w:val="20"/>
                <w:szCs w:val="20"/>
              </w:rPr>
              <w:t>May</w:t>
            </w:r>
            <w:r w:rsidRPr="007A07A5">
              <w:rPr>
                <w:rFonts w:ascii="TitilliumText22L Rg" w:hAnsi="TitilliumText22L Rg"/>
                <w:sz w:val="20"/>
                <w:szCs w:val="20"/>
              </w:rPr>
              <w:t xml:space="preserve"> 202</w:t>
            </w:r>
            <w:r w:rsidR="003C66C5">
              <w:rPr>
                <w:rFonts w:ascii="TitilliumText22L Rg" w:hAnsi="TitilliumText22L Rg"/>
                <w:sz w:val="20"/>
                <w:szCs w:val="20"/>
              </w:rPr>
              <w:t>4</w:t>
            </w:r>
          </w:p>
        </w:tc>
        <w:tc>
          <w:tcPr>
            <w:tcW w:w="2977" w:type="dxa"/>
            <w:vAlign w:val="center"/>
          </w:tcPr>
          <w:p w:rsidR="007A07A5" w:rsidRPr="007A07A5" w:rsidRDefault="007A07A5" w:rsidP="00D4026C">
            <w:pPr>
              <w:jc w:val="center"/>
              <w:rPr>
                <w:rFonts w:ascii="TitilliumText22L Rg" w:hAnsi="TitilliumText22L Rg"/>
                <w:sz w:val="20"/>
                <w:szCs w:val="20"/>
              </w:rPr>
            </w:pPr>
            <w:proofErr w:type="spellStart"/>
            <w:r w:rsidRPr="007A07A5">
              <w:rPr>
                <w:rFonts w:ascii="TitilliumText22L Rg" w:hAnsi="TitilliumText22L Rg"/>
                <w:sz w:val="20"/>
                <w:szCs w:val="20"/>
              </w:rPr>
              <w:t>From</w:t>
            </w:r>
            <w:proofErr w:type="spellEnd"/>
            <w:r w:rsidRPr="007A07A5">
              <w:rPr>
                <w:rFonts w:ascii="TitilliumText22L Rg" w:hAnsi="TitilliumText22L Rg"/>
                <w:sz w:val="20"/>
                <w:szCs w:val="20"/>
              </w:rPr>
              <w:t xml:space="preserve"> </w:t>
            </w:r>
            <w:r w:rsidR="003C66C5">
              <w:rPr>
                <w:rFonts w:ascii="TitilliumText22L Rg" w:hAnsi="TitilliumText22L Rg"/>
                <w:sz w:val="20"/>
                <w:szCs w:val="20"/>
              </w:rPr>
              <w:t>1</w:t>
            </w:r>
            <w:r w:rsidR="003B2DEB">
              <w:rPr>
                <w:rFonts w:ascii="TitilliumText22L Rg" w:hAnsi="TitilliumText22L Rg"/>
                <w:sz w:val="20"/>
                <w:szCs w:val="20"/>
              </w:rPr>
              <w:t>0</w:t>
            </w:r>
            <w:r w:rsidR="00D34CAA">
              <w:rPr>
                <w:rFonts w:ascii="TitilliumText22L Rg" w:hAnsi="TitilliumText22L Rg"/>
                <w:sz w:val="20"/>
                <w:szCs w:val="20"/>
              </w:rPr>
              <w:t>th</w:t>
            </w:r>
            <w:r w:rsidR="00B92CE6">
              <w:rPr>
                <w:rFonts w:ascii="TitilliumText22L Rg" w:hAnsi="TitilliumText22L Rg"/>
                <w:sz w:val="20"/>
                <w:szCs w:val="20"/>
              </w:rPr>
              <w:t xml:space="preserve"> </w:t>
            </w:r>
            <w:proofErr w:type="spellStart"/>
            <w:r w:rsidR="003B2DEB">
              <w:rPr>
                <w:rFonts w:ascii="TitilliumText22L Rg" w:hAnsi="TitilliumText22L Rg"/>
                <w:sz w:val="20"/>
                <w:szCs w:val="20"/>
              </w:rPr>
              <w:t>Octob</w:t>
            </w:r>
            <w:r w:rsidR="00B92CE6">
              <w:rPr>
                <w:rFonts w:ascii="TitilliumText22L Rg" w:hAnsi="TitilliumText22L Rg"/>
                <w:sz w:val="20"/>
                <w:szCs w:val="20"/>
              </w:rPr>
              <w:t>er</w:t>
            </w:r>
            <w:proofErr w:type="spellEnd"/>
            <w:r w:rsidR="00B92CE6" w:rsidRPr="00EF573D">
              <w:rPr>
                <w:rFonts w:ascii="TitilliumText22L Rg" w:hAnsi="TitilliumText22L Rg"/>
                <w:sz w:val="20"/>
                <w:szCs w:val="20"/>
              </w:rPr>
              <w:t xml:space="preserve"> 202</w:t>
            </w:r>
            <w:r w:rsidR="003C66C5">
              <w:rPr>
                <w:rFonts w:ascii="TitilliumText22L Rg" w:hAnsi="TitilliumText22L Rg"/>
                <w:sz w:val="20"/>
                <w:szCs w:val="20"/>
              </w:rPr>
              <w:t>4</w:t>
            </w:r>
          </w:p>
        </w:tc>
      </w:tr>
    </w:tbl>
    <w:p w:rsidR="00D34CAA" w:rsidRDefault="007A07A5" w:rsidP="003C66C5">
      <w:pPr>
        <w:spacing w:after="0" w:line="240" w:lineRule="auto"/>
        <w:rPr>
          <w:lang w:val="en-US"/>
        </w:rPr>
      </w:pPr>
      <w:r w:rsidRPr="00D4026C">
        <w:rPr>
          <w:rFonts w:ascii="TitilliumText22L Rg" w:hAnsi="TitilliumText22L Rg"/>
          <w:sz w:val="18"/>
          <w:szCs w:val="18"/>
          <w:lang w:val="en-US"/>
        </w:rPr>
        <w:t>*The application for your long-stay student visa must be made at the French embassy in your own country</w:t>
      </w:r>
      <w:r w:rsidR="003C66C5">
        <w:rPr>
          <w:rFonts w:ascii="TitilliumText22L Rg" w:hAnsi="TitilliumText22L Rg"/>
          <w:sz w:val="18"/>
          <w:szCs w:val="18"/>
          <w:lang w:val="en-US"/>
        </w:rPr>
        <w:t xml:space="preserve"> </w:t>
      </w:r>
      <w:r w:rsidR="003C66C5" w:rsidRPr="003C66C5">
        <w:rPr>
          <w:rFonts w:ascii="TitilliumText22L Rg" w:hAnsi="TitilliumText22L Rg"/>
          <w:b/>
          <w:sz w:val="18"/>
          <w:szCs w:val="18"/>
          <w:lang w:val="en-US"/>
        </w:rPr>
        <w:t>(</w:t>
      </w:r>
      <w:r w:rsidR="003C66C5" w:rsidRPr="003C66C5">
        <w:rPr>
          <w:rFonts w:ascii="TitilliumText22L Rg" w:hAnsi="TitilliumText22L Rg"/>
          <w:b/>
          <w:sz w:val="18"/>
          <w:szCs w:val="18"/>
          <w:u w:val="single"/>
          <w:lang w:val="en-US"/>
        </w:rPr>
        <w:t>90 days before the 1st day class</w:t>
      </w:r>
      <w:r w:rsidR="003C66C5" w:rsidRPr="003C66C5">
        <w:rPr>
          <w:rFonts w:ascii="TitilliumText22L Rg" w:hAnsi="TitilliumText22L Rg"/>
          <w:b/>
          <w:sz w:val="18"/>
          <w:szCs w:val="18"/>
          <w:lang w:val="en-US"/>
        </w:rPr>
        <w:t>)</w:t>
      </w:r>
      <w:r w:rsidRPr="003C66C5">
        <w:rPr>
          <w:rFonts w:ascii="TitilliumText22L Rg" w:hAnsi="TitilliumText22L Rg"/>
          <w:b/>
          <w:lang w:val="en-US"/>
        </w:rPr>
        <w:t>.</w:t>
      </w:r>
      <w:r w:rsidR="00D34CAA">
        <w:rPr>
          <w:lang w:val="en-US"/>
        </w:rPr>
        <w:br w:type="page"/>
      </w:r>
    </w:p>
    <w:p w:rsidR="00853720" w:rsidRPr="003C66C5" w:rsidRDefault="007A07A5" w:rsidP="00853720">
      <w:pPr>
        <w:pStyle w:val="Titre1"/>
        <w:numPr>
          <w:ilvl w:val="0"/>
          <w:numId w:val="5"/>
        </w:numPr>
        <w:rPr>
          <w:rFonts w:ascii="TitilliumText22L Xb" w:hAnsi="TitilliumText22L Xb"/>
          <w:color w:val="4472C4" w:themeColor="accent1"/>
          <w:sz w:val="28"/>
          <w:lang w:val="en-US"/>
        </w:rPr>
      </w:pPr>
      <w:r w:rsidRPr="003C66C5">
        <w:rPr>
          <w:rFonts w:ascii="TitilliumText22L Xb" w:hAnsi="TitilliumText22L Xb"/>
          <w:color w:val="4472C4" w:themeColor="accent1"/>
          <w:sz w:val="28"/>
          <w:lang w:val="en-US"/>
        </w:rPr>
        <w:lastRenderedPageBreak/>
        <w:t>Payment modalities and refund conditions</w:t>
      </w:r>
      <w:r w:rsidR="00853720" w:rsidRPr="003C66C5">
        <w:rPr>
          <w:rFonts w:ascii="TitilliumText22L Xb" w:hAnsi="TitilliumText22L Xb"/>
          <w:color w:val="4472C4" w:themeColor="accent1"/>
          <w:sz w:val="28"/>
          <w:lang w:val="en-US"/>
        </w:rPr>
        <w:t xml:space="preserve"> </w:t>
      </w:r>
    </w:p>
    <w:p w:rsidR="003C66C5" w:rsidRDefault="003C66C5" w:rsidP="007143FF">
      <w:pPr>
        <w:spacing w:after="0" w:line="240" w:lineRule="auto"/>
        <w:jc w:val="both"/>
        <w:rPr>
          <w:rFonts w:ascii="TitilliumText22L Rg" w:hAnsi="TitilliumText22L Rg"/>
          <w:sz w:val="20"/>
          <w:szCs w:val="20"/>
          <w:lang w:val="en-US"/>
        </w:rPr>
      </w:pPr>
    </w:p>
    <w:p w:rsidR="003B2DEB" w:rsidRDefault="003B2DEB" w:rsidP="007143FF">
      <w:pPr>
        <w:spacing w:after="0" w:line="240" w:lineRule="auto"/>
        <w:jc w:val="both"/>
        <w:rPr>
          <w:rFonts w:ascii="TitilliumText22L Rg" w:hAnsi="TitilliumText22L Rg"/>
          <w:sz w:val="20"/>
          <w:szCs w:val="20"/>
          <w:lang w:val="en-US"/>
        </w:rPr>
      </w:pPr>
      <w:r w:rsidRPr="003B2DEB">
        <w:rPr>
          <w:rFonts w:ascii="TitilliumText22L Rg" w:hAnsi="TitilliumText22L Rg"/>
          <w:sz w:val="20"/>
          <w:szCs w:val="20"/>
          <w:lang w:val="en-US"/>
        </w:rPr>
        <w:t>For admitted candidates, the registration fee</w:t>
      </w:r>
      <w:r w:rsidR="000B3662">
        <w:rPr>
          <w:rFonts w:ascii="TitilliumText22L Rg" w:hAnsi="TitilliumText22L Rg"/>
          <w:sz w:val="20"/>
          <w:szCs w:val="20"/>
          <w:lang w:val="en-US"/>
        </w:rPr>
        <w:t>s</w:t>
      </w:r>
      <w:r w:rsidRPr="003B2DEB">
        <w:rPr>
          <w:rFonts w:ascii="TitilliumText22L Rg" w:hAnsi="TitilliumText22L Rg"/>
          <w:sz w:val="20"/>
          <w:szCs w:val="20"/>
          <w:lang w:val="en-US"/>
        </w:rPr>
        <w:t xml:space="preserve"> (excluding CVEC) will be paid during the period indicated above </w:t>
      </w:r>
      <w:r w:rsidRPr="008F762F">
        <w:rPr>
          <w:rFonts w:ascii="TitilliumText22L Rg" w:hAnsi="TitilliumText22L Rg"/>
          <w:b/>
          <w:sz w:val="20"/>
          <w:szCs w:val="20"/>
          <w:lang w:val="en-US"/>
        </w:rPr>
        <w:t>by credit card online or by bank transfer</w:t>
      </w:r>
      <w:r w:rsidRPr="003B2DEB">
        <w:rPr>
          <w:rFonts w:ascii="TitilliumText22L Rg" w:hAnsi="TitilliumText22L Rg"/>
          <w:sz w:val="20"/>
          <w:szCs w:val="20"/>
          <w:lang w:val="en-US"/>
        </w:rPr>
        <w:t xml:space="preserve">. International bank fees will be </w:t>
      </w:r>
      <w:r w:rsidR="008F762F">
        <w:rPr>
          <w:rFonts w:ascii="TitilliumText22L Rg" w:hAnsi="TitilliumText22L Rg"/>
          <w:sz w:val="20"/>
          <w:szCs w:val="20"/>
          <w:lang w:val="en-US"/>
        </w:rPr>
        <w:t>paid by</w:t>
      </w:r>
      <w:r w:rsidRPr="003B2DEB">
        <w:rPr>
          <w:rFonts w:ascii="TitilliumText22L Rg" w:hAnsi="TitilliumText22L Rg"/>
          <w:sz w:val="20"/>
          <w:szCs w:val="20"/>
          <w:lang w:val="en-US"/>
        </w:rPr>
        <w:t xml:space="preserve"> the student. The University must receive the exact amount corresponding to the rate of the desired training period. The cancellation will be possible only in the following cases: refusal of visa, failure to the examination at the end of secondary school, serious illness, death of one of the two parents or brothers and sisters, training not open due to the establishment.</w:t>
      </w:r>
    </w:p>
    <w:p w:rsidR="003B2DEB" w:rsidRDefault="003B2DEB" w:rsidP="007A07A5">
      <w:pPr>
        <w:spacing w:after="0" w:line="240" w:lineRule="auto"/>
        <w:jc w:val="both"/>
        <w:rPr>
          <w:rFonts w:ascii="TitilliumText22L Rg" w:hAnsi="TitilliumText22L Rg"/>
          <w:sz w:val="20"/>
          <w:szCs w:val="20"/>
          <w:lang w:val="en-US"/>
        </w:rPr>
      </w:pPr>
    </w:p>
    <w:p w:rsidR="007A07A5" w:rsidRDefault="003B2DEB" w:rsidP="007A07A5">
      <w:pPr>
        <w:spacing w:after="0" w:line="240" w:lineRule="auto"/>
        <w:jc w:val="both"/>
        <w:rPr>
          <w:rFonts w:ascii="TitilliumText22L Rg" w:hAnsi="TitilliumText22L Rg"/>
          <w:sz w:val="20"/>
          <w:szCs w:val="20"/>
          <w:lang w:val="en-US"/>
        </w:rPr>
      </w:pPr>
      <w:r w:rsidRPr="003B2DEB">
        <w:rPr>
          <w:rFonts w:ascii="TitilliumText22L Rg" w:hAnsi="TitilliumText22L Rg"/>
          <w:sz w:val="20"/>
          <w:szCs w:val="20"/>
          <w:lang w:val="en-US"/>
        </w:rPr>
        <w:t xml:space="preserve">For any refund request, please send an </w:t>
      </w:r>
      <w:r w:rsidR="000E41B8">
        <w:rPr>
          <w:rFonts w:ascii="TitilliumText22L Rg" w:hAnsi="TitilliumText22L Rg"/>
          <w:sz w:val="20"/>
          <w:szCs w:val="20"/>
          <w:lang w:val="en-US"/>
        </w:rPr>
        <w:t>E-</w:t>
      </w:r>
      <w:r w:rsidRPr="003B2DEB">
        <w:rPr>
          <w:rFonts w:ascii="TitilliumText22L Rg" w:hAnsi="TitilliumText22L Rg"/>
          <w:sz w:val="20"/>
          <w:szCs w:val="20"/>
          <w:lang w:val="en-US"/>
        </w:rPr>
        <w:t xml:space="preserve">mail </w:t>
      </w:r>
      <w:r w:rsidR="00E27075">
        <w:rPr>
          <w:rFonts w:ascii="TitilliumText22L Rg" w:hAnsi="TitilliumText22L Rg"/>
          <w:sz w:val="20"/>
          <w:szCs w:val="20"/>
          <w:lang w:val="en-US"/>
        </w:rPr>
        <w:t>with enclosed</w:t>
      </w:r>
      <w:r w:rsidRPr="003B2DEB">
        <w:rPr>
          <w:rFonts w:ascii="TitilliumText22L Rg" w:hAnsi="TitilliumText22L Rg"/>
          <w:sz w:val="20"/>
          <w:szCs w:val="20"/>
          <w:lang w:val="en-US"/>
        </w:rPr>
        <w:t xml:space="preserve"> all supporting documents translated into French (medical certificate, etc.) to the following address:</w:t>
      </w:r>
      <w:r w:rsidR="007A07A5" w:rsidRPr="00D4026C">
        <w:rPr>
          <w:rFonts w:ascii="TitilliumText22L Rg" w:hAnsi="TitilliumText22L Rg"/>
          <w:sz w:val="20"/>
          <w:szCs w:val="20"/>
          <w:lang w:val="en-US"/>
        </w:rPr>
        <w:t xml:space="preserve"> </w:t>
      </w:r>
      <w:hyperlink r:id="rId8" w:history="1">
        <w:r w:rsidR="007A07A5" w:rsidRPr="00D4026C">
          <w:rPr>
            <w:rStyle w:val="Lienhypertexte"/>
            <w:rFonts w:ascii="TitilliumText22L Rg" w:hAnsi="TitilliumText22L Rg"/>
            <w:sz w:val="20"/>
            <w:szCs w:val="20"/>
            <w:lang w:val="en-US"/>
          </w:rPr>
          <w:t>cilec@univ-st-etienne.fr</w:t>
        </w:r>
      </w:hyperlink>
      <w:r w:rsidR="007A07A5" w:rsidRPr="00D4026C">
        <w:rPr>
          <w:rFonts w:ascii="TitilliumText22L Rg" w:hAnsi="TitilliumText22L Rg"/>
          <w:sz w:val="20"/>
          <w:szCs w:val="20"/>
          <w:lang w:val="en-US"/>
        </w:rPr>
        <w:t xml:space="preserve">. </w:t>
      </w:r>
    </w:p>
    <w:p w:rsidR="003B2DEB" w:rsidRPr="00D4026C" w:rsidRDefault="003B2DEB" w:rsidP="007A07A5">
      <w:pPr>
        <w:spacing w:after="0" w:line="240" w:lineRule="auto"/>
        <w:jc w:val="both"/>
        <w:rPr>
          <w:rFonts w:ascii="TitilliumText22L Rg" w:hAnsi="TitilliumText22L Rg"/>
          <w:sz w:val="20"/>
          <w:szCs w:val="20"/>
          <w:lang w:val="en-US"/>
        </w:rPr>
      </w:pPr>
    </w:p>
    <w:p w:rsidR="007A07A5" w:rsidRDefault="007A07A5" w:rsidP="007A07A5">
      <w:pPr>
        <w:spacing w:after="0" w:line="240" w:lineRule="auto"/>
        <w:jc w:val="both"/>
        <w:rPr>
          <w:rFonts w:ascii="TitilliumText22L Rg" w:hAnsi="TitilliumText22L Rg"/>
          <w:sz w:val="20"/>
          <w:szCs w:val="20"/>
          <w:lang w:val="en-US"/>
        </w:rPr>
      </w:pPr>
      <w:r w:rsidRPr="00D4026C">
        <w:rPr>
          <w:rFonts w:ascii="TitilliumText22L Rg" w:hAnsi="TitilliumText22L Rg"/>
          <w:sz w:val="20"/>
          <w:szCs w:val="20"/>
          <w:lang w:val="en-US"/>
        </w:rPr>
        <w:t>If the answer is positive, refund will be made.</w:t>
      </w:r>
    </w:p>
    <w:p w:rsidR="003B2DEB" w:rsidRPr="00D4026C" w:rsidRDefault="003B2DEB" w:rsidP="007A07A5">
      <w:pPr>
        <w:spacing w:after="0" w:line="240" w:lineRule="auto"/>
        <w:jc w:val="both"/>
        <w:rPr>
          <w:rFonts w:ascii="TitilliumText22L Rg" w:hAnsi="TitilliumText22L Rg"/>
          <w:sz w:val="20"/>
          <w:szCs w:val="20"/>
          <w:lang w:val="en-US"/>
        </w:rPr>
      </w:pPr>
    </w:p>
    <w:p w:rsidR="007A07A5" w:rsidRPr="00D4026C" w:rsidRDefault="003B2DEB" w:rsidP="007A07A5">
      <w:pPr>
        <w:spacing w:after="0" w:line="240" w:lineRule="auto"/>
        <w:jc w:val="both"/>
        <w:rPr>
          <w:rFonts w:ascii="TitilliumText22L Rg" w:hAnsi="TitilliumText22L Rg"/>
          <w:sz w:val="20"/>
          <w:szCs w:val="20"/>
          <w:lang w:val="en-US"/>
        </w:rPr>
      </w:pPr>
      <w:r w:rsidRPr="003B2DEB">
        <w:rPr>
          <w:rFonts w:ascii="TitilliumText22L Rg" w:hAnsi="TitilliumText22L Rg"/>
          <w:b/>
          <w:sz w:val="20"/>
          <w:szCs w:val="20"/>
          <w:lang w:val="en-US"/>
        </w:rPr>
        <w:t>WARNING:</w:t>
      </w:r>
      <w:r>
        <w:rPr>
          <w:rFonts w:ascii="TitilliumText22L Rg" w:hAnsi="TitilliumText22L Rg"/>
          <w:sz w:val="20"/>
          <w:szCs w:val="20"/>
          <w:lang w:val="en-US"/>
        </w:rPr>
        <w:t xml:space="preserve"> </w:t>
      </w:r>
      <w:r w:rsidR="007A07A5" w:rsidRPr="00D4026C">
        <w:rPr>
          <w:rFonts w:ascii="TitilliumText22L Rg" w:hAnsi="TitilliumText22L Rg"/>
          <w:sz w:val="20"/>
          <w:szCs w:val="20"/>
          <w:lang w:val="en-US"/>
        </w:rPr>
        <w:t xml:space="preserve">Please note that in case of refund request, a holdback of </w:t>
      </w:r>
      <w:r w:rsidR="00B92CE6" w:rsidRPr="00765FC5">
        <w:rPr>
          <w:rFonts w:ascii="TitilliumText22L Rg" w:hAnsi="TitilliumText22L Rg"/>
          <w:b/>
          <w:sz w:val="20"/>
          <w:szCs w:val="20"/>
          <w:lang w:val="en-US"/>
        </w:rPr>
        <w:t>€</w:t>
      </w:r>
      <w:r w:rsidR="007A07A5" w:rsidRPr="00765FC5">
        <w:rPr>
          <w:rFonts w:ascii="TitilliumText22L Rg" w:hAnsi="TitilliumText22L Rg"/>
          <w:b/>
          <w:sz w:val="20"/>
          <w:szCs w:val="20"/>
          <w:lang w:val="en-US"/>
        </w:rPr>
        <w:t>85</w:t>
      </w:r>
      <w:r w:rsidR="007A07A5" w:rsidRPr="00D4026C">
        <w:rPr>
          <w:rFonts w:ascii="TitilliumText22L Rg" w:hAnsi="TitilliumText22L Rg"/>
          <w:sz w:val="20"/>
          <w:szCs w:val="20"/>
          <w:lang w:val="en-US"/>
        </w:rPr>
        <w:t xml:space="preserve"> relative to administrative charges will be </w:t>
      </w:r>
      <w:r w:rsidR="000B3662">
        <w:rPr>
          <w:rFonts w:ascii="TitilliumText22L Rg" w:hAnsi="TitilliumText22L Rg"/>
          <w:sz w:val="20"/>
          <w:szCs w:val="20"/>
          <w:lang w:val="en-US"/>
        </w:rPr>
        <w:t>deducted</w:t>
      </w:r>
      <w:r w:rsidR="007A07A5" w:rsidRPr="00D4026C">
        <w:rPr>
          <w:rFonts w:ascii="TitilliumText22L Rg" w:hAnsi="TitilliumText22L Rg"/>
          <w:sz w:val="20"/>
          <w:szCs w:val="20"/>
          <w:lang w:val="en-US"/>
        </w:rPr>
        <w:t xml:space="preserve">. </w:t>
      </w:r>
    </w:p>
    <w:p w:rsidR="00853720" w:rsidRPr="00D4026C" w:rsidRDefault="007A07A5" w:rsidP="00765FC5">
      <w:pPr>
        <w:spacing w:after="0" w:line="240" w:lineRule="auto"/>
        <w:jc w:val="both"/>
        <w:rPr>
          <w:rFonts w:ascii="TitilliumText22L Rg" w:hAnsi="TitilliumText22L Rg"/>
          <w:lang w:val="en-US"/>
        </w:rPr>
      </w:pPr>
      <w:r w:rsidRPr="00D4026C">
        <w:rPr>
          <w:rFonts w:ascii="TitilliumText22L Rg" w:hAnsi="TitilliumText22L Rg"/>
          <w:sz w:val="20"/>
          <w:szCs w:val="20"/>
          <w:u w:val="single"/>
          <w:lang w:val="en-US"/>
        </w:rPr>
        <w:t>Cancellations for other reasons (registration in another university for example), before or during the semester, are not eligible for refunding.</w:t>
      </w:r>
    </w:p>
    <w:p w:rsidR="00853720" w:rsidRPr="003C66C5" w:rsidRDefault="004B2ABE" w:rsidP="008F6A4A">
      <w:pPr>
        <w:pStyle w:val="Titre1"/>
        <w:numPr>
          <w:ilvl w:val="0"/>
          <w:numId w:val="5"/>
        </w:numPr>
        <w:rPr>
          <w:rFonts w:ascii="TitilliumText22L Xb" w:hAnsi="TitilliumText22L Xb"/>
          <w:color w:val="4472C4" w:themeColor="accent1"/>
          <w:sz w:val="28"/>
        </w:rPr>
      </w:pPr>
      <w:r w:rsidRPr="003C66C5">
        <w:rPr>
          <w:rFonts w:ascii="TitilliumText22L Xb" w:hAnsi="TitilliumText22L Xb"/>
          <w:color w:val="4472C4" w:themeColor="accent1"/>
          <w:sz w:val="28"/>
        </w:rPr>
        <w:t>Registration terms</w:t>
      </w:r>
    </w:p>
    <w:p w:rsidR="003C66C5" w:rsidRDefault="003C66C5" w:rsidP="007F74D9">
      <w:pPr>
        <w:spacing w:after="0" w:line="240" w:lineRule="auto"/>
        <w:jc w:val="both"/>
        <w:rPr>
          <w:rFonts w:ascii="TitilliumText22L Rg" w:hAnsi="TitilliumText22L Rg"/>
          <w:sz w:val="20"/>
          <w:lang w:val="en-US"/>
        </w:rPr>
      </w:pP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The administrative and pedagogical registration will become definitive when the student:</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shows up on the day of the language placement test,</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provides the necessary documents for the administrative registration</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xml:space="preserve">- pays the amount of the CVEC (Contribution de Vie Etudiante et de Campus, </w:t>
      </w:r>
      <w:r w:rsidR="003B2DEB">
        <w:rPr>
          <w:rFonts w:ascii="TitilliumText22L Rg" w:hAnsi="TitilliumText22L Rg"/>
          <w:sz w:val="20"/>
          <w:lang w:val="en-US"/>
        </w:rPr>
        <w:t xml:space="preserve">indicative </w:t>
      </w:r>
      <w:r w:rsidRPr="00D4026C">
        <w:rPr>
          <w:rFonts w:ascii="TitilliumText22L Rg" w:hAnsi="TitilliumText22L Rg"/>
          <w:sz w:val="20"/>
          <w:lang w:val="en-US"/>
        </w:rPr>
        <w:t>price 202</w:t>
      </w:r>
      <w:r w:rsidR="003C66C5">
        <w:rPr>
          <w:rFonts w:ascii="TitilliumText22L Rg" w:hAnsi="TitilliumText22L Rg"/>
          <w:sz w:val="20"/>
          <w:lang w:val="en-US"/>
        </w:rPr>
        <w:t xml:space="preserve">3 </w:t>
      </w:r>
      <w:r w:rsidRPr="00D4026C">
        <w:rPr>
          <w:rFonts w:ascii="TitilliumText22L Rg" w:hAnsi="TitilliumText22L Rg"/>
          <w:sz w:val="20"/>
          <w:lang w:val="en-US"/>
        </w:rPr>
        <w:t>-</w:t>
      </w:r>
      <w:r w:rsidR="003C66C5">
        <w:rPr>
          <w:rFonts w:ascii="TitilliumText22L Rg" w:hAnsi="TitilliumText22L Rg"/>
          <w:sz w:val="20"/>
          <w:lang w:val="en-US"/>
        </w:rPr>
        <w:t xml:space="preserve"> </w:t>
      </w:r>
      <w:r w:rsidR="001916E8" w:rsidRPr="00D4026C">
        <w:rPr>
          <w:rFonts w:ascii="TitilliumText22L Rg" w:hAnsi="TitilliumText22L Rg"/>
          <w:sz w:val="20"/>
          <w:lang w:val="en-US"/>
        </w:rPr>
        <w:t>20</w:t>
      </w:r>
      <w:r w:rsidRPr="00D4026C">
        <w:rPr>
          <w:rFonts w:ascii="TitilliumText22L Rg" w:hAnsi="TitilliumText22L Rg"/>
          <w:sz w:val="20"/>
          <w:lang w:val="en-US"/>
        </w:rPr>
        <w:t>2</w:t>
      </w:r>
      <w:r w:rsidR="003C66C5">
        <w:rPr>
          <w:rFonts w:ascii="TitilliumText22L Rg" w:hAnsi="TitilliumText22L Rg"/>
          <w:sz w:val="20"/>
          <w:lang w:val="en-US"/>
        </w:rPr>
        <w:t>4</w:t>
      </w:r>
      <w:r w:rsidRPr="00D4026C">
        <w:rPr>
          <w:rFonts w:ascii="TitilliumText22L Rg" w:hAnsi="TitilliumText22L Rg"/>
          <w:sz w:val="20"/>
          <w:lang w:val="en-US"/>
        </w:rPr>
        <w:t xml:space="preserve">: </w:t>
      </w:r>
      <w:r w:rsidR="00B92CE6" w:rsidRPr="00D4026C">
        <w:rPr>
          <w:rFonts w:ascii="TitilliumText22L Rg" w:hAnsi="TitilliumText22L Rg"/>
          <w:sz w:val="20"/>
          <w:lang w:val="en-US"/>
        </w:rPr>
        <w:t>€</w:t>
      </w:r>
      <w:r w:rsidR="003C66C5">
        <w:rPr>
          <w:rFonts w:ascii="TitilliumText22L Rg" w:hAnsi="TitilliumText22L Rg"/>
          <w:sz w:val="20"/>
          <w:lang w:val="en-US"/>
        </w:rPr>
        <w:t>100</w:t>
      </w:r>
      <w:r w:rsidRPr="00D4026C">
        <w:rPr>
          <w:rFonts w:ascii="TitilliumText22L Rg" w:hAnsi="TitilliumText22L Rg"/>
          <w:sz w:val="20"/>
          <w:lang w:val="en-US"/>
        </w:rPr>
        <w:t>) to the CROUS.</w:t>
      </w:r>
    </w:p>
    <w:p w:rsidR="00A65461" w:rsidRPr="00D4026C" w:rsidRDefault="00A65461" w:rsidP="00853720">
      <w:pPr>
        <w:jc w:val="both"/>
        <w:rPr>
          <w:rFonts w:ascii="TitilliumText22L Rg" w:hAnsi="TitilliumText22L Rg"/>
          <w:lang w:val="en-US"/>
        </w:rPr>
      </w:pPr>
    </w:p>
    <w:p w:rsidR="007F74D9" w:rsidRPr="00D4026C"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noProof/>
          <w:szCs w:val="24"/>
          <w:lang w:val="en-US"/>
        </w:rPr>
        <w:t xml:space="preserve">Return </w:t>
      </w:r>
      <w:r w:rsidRPr="008F4A19">
        <w:rPr>
          <w:rFonts w:ascii="TitilliumText22L Rg" w:hAnsi="TitilliumText22L Rg"/>
          <w:b/>
          <w:noProof/>
          <w:szCs w:val="24"/>
          <w:lang w:val="en-US"/>
        </w:rPr>
        <w:t>the application form on page 3</w:t>
      </w:r>
    </w:p>
    <w:p w:rsidR="007F74D9" w:rsidRPr="00D4026C"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b/>
          <w:noProof/>
          <w:szCs w:val="24"/>
          <w:lang w:val="en-US"/>
        </w:rPr>
        <w:t>completed and signed</w:t>
      </w:r>
      <w:r w:rsidRPr="00D4026C">
        <w:rPr>
          <w:rFonts w:ascii="TitilliumText22L Rg" w:hAnsi="TitilliumText22L Rg"/>
          <w:noProof/>
          <w:szCs w:val="24"/>
          <w:lang w:val="en-US"/>
        </w:rPr>
        <w:t xml:space="preserve"> (directly on the digital document) </w:t>
      </w:r>
    </w:p>
    <w:p w:rsidR="007F74D9"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noProof/>
          <w:szCs w:val="24"/>
          <w:lang w:val="en-US"/>
        </w:rPr>
        <w:t xml:space="preserve">to </w:t>
      </w:r>
      <w:hyperlink r:id="rId9" w:history="1">
        <w:r w:rsidRPr="00D4026C">
          <w:rPr>
            <w:rStyle w:val="Lienhypertexte"/>
            <w:rFonts w:ascii="TitilliumText22L Rg" w:hAnsi="TitilliumText22L Rg"/>
            <w:lang w:val="en-US"/>
          </w:rPr>
          <w:t>cilec@univ-st-etienne.fr</w:t>
        </w:r>
      </w:hyperlink>
      <w:r w:rsidRPr="00D4026C">
        <w:rPr>
          <w:rStyle w:val="Lienhypertexte"/>
          <w:rFonts w:ascii="TitilliumText22L Rg" w:hAnsi="TitilliumText22L Rg"/>
          <w:sz w:val="20"/>
          <w:szCs w:val="20"/>
          <w:lang w:val="en-US"/>
        </w:rPr>
        <w:t xml:space="preserve"> </w:t>
      </w:r>
      <w:r w:rsidRPr="00D4026C">
        <w:rPr>
          <w:rFonts w:ascii="TitilliumText22L Rg" w:hAnsi="TitilliumText22L Rg"/>
          <w:noProof/>
          <w:szCs w:val="24"/>
          <w:lang w:val="en-US"/>
        </w:rPr>
        <w:t>with the following supporting documents:</w:t>
      </w:r>
    </w:p>
    <w:p w:rsidR="00E0370F" w:rsidRPr="00D4026C" w:rsidRDefault="00E0370F"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p>
    <w:p w:rsidR="00A65461" w:rsidRDefault="007F74D9"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sidRPr="00853720">
        <w:rPr>
          <w:rFonts w:ascii="TitilliumText22L Rg" w:hAnsi="TitilliumText22L Rg"/>
          <w:noProof/>
          <w:szCs w:val="24"/>
        </w:rPr>
        <w:t>C</w:t>
      </w:r>
      <w:r w:rsidR="00A65461" w:rsidRPr="00853720">
        <w:rPr>
          <w:rFonts w:ascii="TitilliumText22L Rg" w:hAnsi="TitilliumText22L Rg"/>
          <w:noProof/>
          <w:szCs w:val="24"/>
        </w:rPr>
        <w:t>op</w:t>
      </w:r>
      <w:r>
        <w:rPr>
          <w:rFonts w:ascii="TitilliumText22L Rg" w:hAnsi="TitilliumText22L Rg"/>
          <w:noProof/>
          <w:szCs w:val="24"/>
        </w:rPr>
        <w:t>y of high school diploma</w:t>
      </w:r>
    </w:p>
    <w:p w:rsidR="00E0370F" w:rsidRPr="00853720" w:rsidRDefault="00E0370F"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Pr>
          <w:rFonts w:ascii="TitilliumText22L Rg" w:hAnsi="TitilliumText22L Rg"/>
          <w:noProof/>
          <w:szCs w:val="24"/>
        </w:rPr>
        <w:t>Copy of your passeport</w:t>
      </w:r>
    </w:p>
    <w:p w:rsidR="00A65461" w:rsidRPr="00D4026C" w:rsidRDefault="007F74D9"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lang w:val="en-US"/>
        </w:rPr>
      </w:pPr>
      <w:r w:rsidRPr="00D4026C">
        <w:rPr>
          <w:rFonts w:ascii="TitilliumText22L Rg" w:hAnsi="TitilliumText22L Rg"/>
          <w:noProof/>
          <w:szCs w:val="24"/>
          <w:lang w:val="en-US"/>
        </w:rPr>
        <w:t xml:space="preserve">Proof of your level of French (diploma or certificate from an institution specifying the number of hours and the level </w:t>
      </w:r>
      <w:r w:rsidR="009A5DD3" w:rsidRPr="00D4026C">
        <w:rPr>
          <w:rFonts w:ascii="TitilliumText22L Rg" w:hAnsi="TitilliumText22L Rg"/>
          <w:noProof/>
          <w:szCs w:val="24"/>
          <w:lang w:val="en-US"/>
        </w:rPr>
        <w:t>taken</w:t>
      </w:r>
      <w:r w:rsidRPr="00D4026C">
        <w:rPr>
          <w:rFonts w:ascii="TitilliumText22L Rg" w:hAnsi="TitilliumText22L Rg"/>
          <w:noProof/>
          <w:szCs w:val="24"/>
          <w:lang w:val="en-US"/>
        </w:rPr>
        <w:t xml:space="preserve">) </w:t>
      </w:r>
    </w:p>
    <w:p w:rsidR="00A65461" w:rsidRPr="00D4026C" w:rsidRDefault="007F74D9" w:rsidP="003E4761">
      <w:pPr>
        <w:shd w:val="clear" w:color="auto" w:fill="8EAADB" w:themeFill="accent1" w:themeFillTint="99"/>
        <w:tabs>
          <w:tab w:val="right" w:pos="9781"/>
        </w:tabs>
        <w:jc w:val="center"/>
        <w:rPr>
          <w:rFonts w:ascii="TitilliumText22L Rg" w:hAnsi="TitilliumText22L Rg"/>
          <w:b/>
          <w:noProof/>
          <w:color w:val="C00000"/>
          <w:sz w:val="32"/>
          <w:szCs w:val="32"/>
          <w:lang w:val="en-US"/>
        </w:rPr>
      </w:pPr>
      <w:r w:rsidRPr="00D4026C">
        <w:rPr>
          <w:rFonts w:ascii="TitilliumText22L Rg" w:hAnsi="TitilliumText22L Rg"/>
          <w:b/>
          <w:noProof/>
          <w:color w:val="C00000"/>
          <w:sz w:val="32"/>
          <w:szCs w:val="32"/>
          <w:lang w:val="en-US"/>
        </w:rPr>
        <w:t>Any incomplete file will not be processed</w:t>
      </w:r>
    </w:p>
    <w:p w:rsidR="00C1779C" w:rsidRPr="00D4026C" w:rsidRDefault="00C1779C" w:rsidP="00C1779C">
      <w:pPr>
        <w:rPr>
          <w:lang w:val="en-US"/>
        </w:rPr>
      </w:pPr>
    </w:p>
    <w:p w:rsidR="00A65461" w:rsidRPr="00D4026C" w:rsidRDefault="00A65461" w:rsidP="00C1779C">
      <w:pPr>
        <w:rPr>
          <w:lang w:val="en-US"/>
        </w:rPr>
      </w:pPr>
    </w:p>
    <w:p w:rsidR="00064A67" w:rsidRPr="00D4026C" w:rsidRDefault="00064A67" w:rsidP="00C1779C">
      <w:pPr>
        <w:rPr>
          <w:lang w:val="en-US"/>
        </w:rPr>
      </w:pPr>
    </w:p>
    <w:p w:rsidR="00C74C02" w:rsidRPr="00D4026C" w:rsidRDefault="00C74C02" w:rsidP="00C1779C">
      <w:pPr>
        <w:rPr>
          <w:lang w:val="en-US"/>
        </w:rPr>
      </w:pPr>
    </w:p>
    <w:p w:rsidR="00C74C02" w:rsidRPr="00D4026C" w:rsidRDefault="00C74C02" w:rsidP="00C1779C">
      <w:pPr>
        <w:rPr>
          <w:lang w:val="en-US"/>
        </w:rPr>
      </w:pPr>
    </w:p>
    <w:p w:rsidR="00663412" w:rsidRPr="00D4026C" w:rsidRDefault="00663412" w:rsidP="00C1779C">
      <w:pPr>
        <w:rPr>
          <w:lang w:val="en-US"/>
        </w:rPr>
      </w:pPr>
    </w:p>
    <w:p w:rsidR="00E0370F" w:rsidRDefault="00E0370F">
      <w:pPr>
        <w:rPr>
          <w:lang w:val="en-US"/>
        </w:rPr>
      </w:pPr>
      <w:r>
        <w:rPr>
          <w:lang w:val="en-US"/>
        </w:rPr>
        <w:br w:type="page"/>
      </w:r>
    </w:p>
    <w:p w:rsidR="00C1779C" w:rsidRPr="003C66C5" w:rsidRDefault="007F74D9" w:rsidP="00C1779C">
      <w:pPr>
        <w:pStyle w:val="Titre1"/>
        <w:shd w:val="clear" w:color="auto" w:fill="8EAADB" w:themeFill="accent1" w:themeFillTint="99"/>
        <w:jc w:val="center"/>
        <w:rPr>
          <w:rFonts w:ascii="TitilliumText22L Xb" w:hAnsi="TitilliumText22L Xb"/>
          <w:b/>
          <w:color w:val="auto"/>
          <w:lang w:val="en-US"/>
        </w:rPr>
      </w:pPr>
      <w:r w:rsidRPr="003C66C5">
        <w:rPr>
          <w:rFonts w:ascii="TitilliumText22L Xb" w:hAnsi="TitilliumText22L Xb"/>
          <w:b/>
          <w:color w:val="auto"/>
          <w:lang w:val="en-US"/>
        </w:rPr>
        <w:lastRenderedPageBreak/>
        <w:t>Application form</w:t>
      </w:r>
      <w:r w:rsidR="003C66C5" w:rsidRPr="003C66C5">
        <w:rPr>
          <w:rFonts w:ascii="TitilliumText22L Xb" w:hAnsi="TitilliumText22L Xb"/>
          <w:b/>
          <w:color w:val="auto"/>
          <w:lang w:val="en-US"/>
        </w:rPr>
        <w:t xml:space="preserve"> D</w:t>
      </w:r>
      <w:r w:rsidR="003C66C5">
        <w:rPr>
          <w:rFonts w:ascii="TitilliumText22L Xb" w:hAnsi="TitilliumText22L Xb"/>
          <w:b/>
          <w:color w:val="auto"/>
          <w:lang w:val="en-US"/>
        </w:rPr>
        <w:t>UEF Student status 2024 - 2025</w:t>
      </w:r>
    </w:p>
    <w:p w:rsidR="00A65461" w:rsidRPr="003C66C5" w:rsidRDefault="00A65461" w:rsidP="00A150BB">
      <w:pPr>
        <w:pStyle w:val="Titre2"/>
        <w:rPr>
          <w:rFonts w:ascii="TitilliumText22L Xb" w:hAnsi="TitilliumText22L Xb"/>
          <w:b/>
          <w:color w:val="auto"/>
          <w:sz w:val="22"/>
          <w:lang w:val="en-US"/>
        </w:rPr>
      </w:pPr>
    </w:p>
    <w:p w:rsidR="00A150BB" w:rsidRPr="003C66C5" w:rsidRDefault="007F74D9" w:rsidP="00A150BB">
      <w:pPr>
        <w:pStyle w:val="Titre2"/>
        <w:rPr>
          <w:rFonts w:ascii="TitilliumText22L Xb" w:hAnsi="TitilliumText22L Xb"/>
          <w:b/>
          <w:color w:val="auto"/>
          <w:sz w:val="22"/>
          <w:lang w:val="en-US"/>
        </w:rPr>
      </w:pPr>
      <w:r w:rsidRPr="003C66C5">
        <w:rPr>
          <w:rFonts w:ascii="TitilliumText22L Xb" w:hAnsi="TitilliumText22L Xb"/>
          <w:b/>
          <w:color w:val="auto"/>
          <w:sz w:val="22"/>
          <w:lang w:val="en-US"/>
        </w:rPr>
        <w:t>Your identity</w:t>
      </w:r>
      <w:r w:rsidR="00A150BB" w:rsidRPr="003C66C5">
        <w:rPr>
          <w:rFonts w:ascii="TitilliumText22L Xb" w:hAnsi="TitilliumText22L Xb"/>
          <w:b/>
          <w:color w:val="auto"/>
          <w:sz w:val="22"/>
          <w:lang w:val="en-US"/>
        </w:rPr>
        <w:t xml:space="preserve"> </w:t>
      </w:r>
    </w:p>
    <w:p w:rsidR="000F4CD0" w:rsidRDefault="003A5BC2" w:rsidP="00E0370F">
      <w:pPr>
        <w:spacing w:after="0"/>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w:t>
      </w:r>
      <w:r w:rsidR="007F74D9">
        <w:rPr>
          <w:rFonts w:ascii="TitilliumText22L Rg" w:hAnsi="TitilliumText22L Rg"/>
          <w:sz w:val="20"/>
        </w:rPr>
        <w:t>s</w:t>
      </w:r>
      <w:r w:rsidR="00A150BB" w:rsidRPr="00A65461">
        <w:rPr>
          <w:rFonts w:ascii="TitilliumText22L Rg" w:hAnsi="TitilliumText22L Rg"/>
          <w:sz w:val="20"/>
        </w:rPr>
        <w:t xml:space="preserv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B43C41">
            <w:rPr>
              <w:rFonts w:ascii="MS Gothic" w:eastAsia="MS Gothic" w:hAnsi="MS Gothic" w:hint="eastAsia"/>
              <w:sz w:val="20"/>
            </w:rPr>
            <w:t>☐</w:t>
          </w:r>
        </w:sdtContent>
      </w:sdt>
      <w:r w:rsidR="00A150BB" w:rsidRPr="00A65461">
        <w:rPr>
          <w:rFonts w:ascii="TitilliumText22L Rg" w:hAnsi="TitilliumText22L Rg"/>
          <w:sz w:val="20"/>
        </w:rPr>
        <w:t xml:space="preserve"> M</w:t>
      </w:r>
      <w:r w:rsidR="007F74D9">
        <w:rPr>
          <w:rFonts w:ascii="TitilliumText22L Rg" w:hAnsi="TitilliumText22L Rg"/>
          <w:sz w:val="20"/>
        </w:rPr>
        <w:t>r</w:t>
      </w:r>
      <w:r w:rsidR="00A150BB" w:rsidRPr="00A65461">
        <w:rPr>
          <w:rFonts w:ascii="TitilliumText22L Rg" w:hAnsi="TitilliumText22L Rg"/>
          <w:sz w:val="20"/>
        </w:rPr>
        <w:t>.</w:t>
      </w:r>
      <w:r w:rsidR="00A150BB" w:rsidRPr="00A65461">
        <w:rPr>
          <w:rFonts w:ascii="TitilliumText22L Rg" w:hAnsi="TitilliumText22L Rg"/>
          <w:sz w:val="20"/>
        </w:rPr>
        <w:br/>
      </w:r>
      <w:r w:rsidR="00771B3B">
        <w:rPr>
          <w:rFonts w:ascii="TitilliumText22L Rg" w:hAnsi="TitilliumText22L Rg"/>
          <w:sz w:val="20"/>
        </w:rPr>
        <w:t>Last (</w:t>
      </w:r>
      <w:r w:rsidR="007F74D9">
        <w:rPr>
          <w:rFonts w:ascii="TitilliumText22L Rg" w:hAnsi="TitilliumText22L Rg"/>
          <w:sz w:val="20"/>
        </w:rPr>
        <w:t xml:space="preserve">Family) </w:t>
      </w:r>
      <w:proofErr w:type="gramStart"/>
      <w:r w:rsidR="007F74D9">
        <w:rPr>
          <w:rFonts w:ascii="TitilliumText22L Rg" w:hAnsi="TitilliumText22L Rg"/>
          <w:sz w:val="20"/>
        </w:rPr>
        <w:t>Name</w:t>
      </w:r>
      <w:r w:rsidR="00A150BB" w:rsidRPr="00A65461">
        <w:rPr>
          <w:rFonts w:ascii="TitilliumText22L Rg" w:hAnsi="TitilliumText22L Rg"/>
          <w:sz w:val="20"/>
        </w:rPr>
        <w:t>:</w:t>
      </w:r>
      <w:proofErr w:type="gramEnd"/>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r>
      <w:r w:rsidR="007F74D9">
        <w:rPr>
          <w:rFonts w:ascii="TitilliumText22L Rg" w:hAnsi="TitilliumText22L Rg"/>
          <w:sz w:val="20"/>
        </w:rPr>
        <w:t>Birth Name</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r>
      <w:r w:rsidR="007F74D9">
        <w:rPr>
          <w:rFonts w:ascii="TitilliumText22L Rg" w:hAnsi="TitilliumText22L Rg"/>
          <w:sz w:val="20"/>
        </w:rPr>
        <w:t>First Name</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E0370F" w:rsidRDefault="00E0370F" w:rsidP="00E0370F">
      <w:pPr>
        <w:spacing w:after="0"/>
        <w:rPr>
          <w:rFonts w:ascii="TitilliumText22L Rg" w:hAnsi="TitilliumText22L Rg"/>
          <w:sz w:val="20"/>
        </w:rPr>
      </w:pPr>
    </w:p>
    <w:p w:rsidR="00A150BB" w:rsidRPr="00A65461" w:rsidRDefault="00A150BB" w:rsidP="00E0370F">
      <w:pPr>
        <w:spacing w:after="0"/>
        <w:rPr>
          <w:rFonts w:ascii="TitilliumText22L Rg" w:hAnsi="TitilliumText22L Rg"/>
          <w:sz w:val="20"/>
        </w:rPr>
      </w:pPr>
      <w:r w:rsidRPr="00A65461">
        <w:rPr>
          <w:rFonts w:ascii="TitilliumText22L Rg" w:hAnsi="TitilliumText22L Rg"/>
          <w:sz w:val="20"/>
        </w:rPr>
        <w:t xml:space="preserve">Date </w:t>
      </w:r>
      <w:r w:rsidR="00771B3B">
        <w:rPr>
          <w:rFonts w:ascii="TitilliumText22L Rg" w:hAnsi="TitilliumText22L Rg"/>
          <w:sz w:val="20"/>
        </w:rPr>
        <w:t xml:space="preserve">of </w:t>
      </w:r>
      <w:proofErr w:type="gramStart"/>
      <w:r w:rsidR="00771B3B">
        <w:rPr>
          <w:rFonts w:ascii="TitilliumText22L Rg" w:hAnsi="TitilliumText22L Rg"/>
          <w:sz w:val="20"/>
        </w:rPr>
        <w:t>birth</w:t>
      </w:r>
      <w:r w:rsidRPr="00A65461">
        <w:rPr>
          <w:rFonts w:ascii="TitilliumText22L Rg" w:hAnsi="TitilliumText22L Rg"/>
          <w:sz w:val="20"/>
        </w:rPr>
        <w:t>:</w:t>
      </w:r>
      <w:proofErr w:type="gramEnd"/>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r>
      <w:r w:rsidR="00771B3B">
        <w:rPr>
          <w:rFonts w:ascii="TitilliumText22L Rg" w:hAnsi="TitilliumText22L Rg"/>
          <w:sz w:val="20"/>
        </w:rPr>
        <w:t>Country of birth</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r>
      <w:r w:rsidR="00771B3B">
        <w:rPr>
          <w:rFonts w:ascii="TitilliumText22L Rg" w:hAnsi="TitilliumText22L Rg"/>
          <w:sz w:val="20"/>
        </w:rPr>
        <w:t>City of birt</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w:t>
      </w:r>
      <w:r w:rsidR="009A5DD3">
        <w:rPr>
          <w:rFonts w:ascii="TitilliumText22L Rg" w:hAnsi="TitilliumText22L Rg"/>
          <w:sz w:val="20"/>
        </w:rPr>
        <w:t>y</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E0370F" w:rsidRDefault="00E0370F" w:rsidP="00E0370F">
      <w:pPr>
        <w:spacing w:after="0"/>
        <w:rPr>
          <w:rFonts w:ascii="TitilliumText22L Rg" w:hAnsi="TitilliumText22L Rg"/>
          <w:sz w:val="20"/>
        </w:rPr>
      </w:pPr>
    </w:p>
    <w:p w:rsidR="00A150BB" w:rsidRPr="00A65461" w:rsidRDefault="009A5DD3" w:rsidP="0057098B">
      <w:pPr>
        <w:spacing w:after="0"/>
        <w:rPr>
          <w:rFonts w:ascii="TitilliumText22L Rg" w:hAnsi="TitilliumText22L Rg"/>
          <w:sz w:val="20"/>
        </w:rPr>
      </w:pPr>
      <w:r>
        <w:rPr>
          <w:rFonts w:ascii="TitilliumText22L Rg" w:hAnsi="TitilliumText22L Rg"/>
          <w:sz w:val="20"/>
        </w:rPr>
        <w:t xml:space="preserve">Cell phone </w:t>
      </w:r>
      <w:proofErr w:type="gramStart"/>
      <w:r>
        <w:rPr>
          <w:rFonts w:ascii="TitilliumText22L Rg" w:hAnsi="TitilliumText22L Rg"/>
          <w:sz w:val="20"/>
        </w:rPr>
        <w:t>number</w:t>
      </w:r>
      <w:r w:rsidR="00A150BB" w:rsidRPr="00A65461">
        <w:rPr>
          <w:rFonts w:ascii="TitilliumText22L Rg" w:hAnsi="TitilliumText22L Rg"/>
          <w:sz w:val="20"/>
        </w:rPr>
        <w:t>:</w:t>
      </w:r>
      <w:proofErr w:type="gramEnd"/>
      <w:r w:rsidR="00A150BB"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 xml:space="preserve">E-mail (@):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Default="004730C0" w:rsidP="00A65461">
      <w:pPr>
        <w:pStyle w:val="Titre2"/>
        <w:rPr>
          <w:rFonts w:ascii="TitilliumText22L Xb" w:hAnsi="TitilliumText22L Xb"/>
          <w:b/>
          <w:color w:val="auto"/>
          <w:sz w:val="22"/>
        </w:rPr>
      </w:pPr>
    </w:p>
    <w:p w:rsidR="00E0370F" w:rsidRDefault="00E0370F" w:rsidP="003C66C5">
      <w:pPr>
        <w:shd w:val="clear" w:color="auto" w:fill="F7CAAC"/>
        <w:spacing w:after="0"/>
        <w:rPr>
          <w:lang w:val="en-US"/>
        </w:rPr>
      </w:pPr>
      <w:r w:rsidRPr="003C66C5">
        <w:rPr>
          <w:rFonts w:ascii="TitilliumText22L Xb" w:eastAsiaTheme="majorEastAsia" w:hAnsi="TitilliumText22L Xb" w:cstheme="majorBidi"/>
          <w:color w:val="E36C0A"/>
        </w:rPr>
        <w:t>Academic study level (last diploma or last class followed in your country):</w:t>
      </w:r>
    </w:p>
    <w:p w:rsidR="00E0370F" w:rsidRPr="00E0370F" w:rsidRDefault="003A5BC2" w:rsidP="003C66C5">
      <w:pPr>
        <w:shd w:val="clear" w:color="auto" w:fill="F7CAAC"/>
        <w:spacing w:after="0"/>
      </w:pPr>
      <w:sdt>
        <w:sdtPr>
          <w:rPr>
            <w:rFonts w:ascii="TitilliumText22L Rg" w:hAnsi="TitilliumText22L Rg"/>
          </w:rPr>
          <w:id w:val="808051038"/>
          <w:placeholder>
            <w:docPart w:val="7FFFF6E5932B48A7AD2629B09719A620"/>
          </w:placeholder>
          <w:showingPlcHdr/>
        </w:sdtPr>
        <w:sdtEndPr/>
        <w:sdtContent>
          <w:r w:rsidR="00E0370F" w:rsidRPr="003C66C5">
            <w:rPr>
              <w:rFonts w:ascii="TitilliumText22L Rg" w:eastAsiaTheme="majorEastAsia" w:hAnsi="TitilliumText22L Rg" w:cstheme="majorBidi"/>
              <w:sz w:val="24"/>
            </w:rPr>
            <w:t>Cliquez ou appuyez ici pour entrer du texte.</w:t>
          </w:r>
        </w:sdtContent>
      </w:sdt>
    </w:p>
    <w:p w:rsidR="008B3F12" w:rsidRDefault="008B3F12" w:rsidP="00A65461">
      <w:pPr>
        <w:pStyle w:val="Titre2"/>
        <w:rPr>
          <w:rFonts w:ascii="TitilliumText22L Xb" w:hAnsi="TitilliumText22L Xb"/>
          <w:b/>
          <w:color w:val="auto"/>
          <w:sz w:val="22"/>
          <w:lang w:val="en-US"/>
        </w:rPr>
      </w:pPr>
    </w:p>
    <w:p w:rsidR="00A150BB" w:rsidRPr="008B3F12" w:rsidRDefault="009A5DD3" w:rsidP="008B3F12">
      <w:pPr>
        <w:pStyle w:val="Titre2"/>
        <w:shd w:val="clear" w:color="auto" w:fill="F7CAAC"/>
        <w:rPr>
          <w:rFonts w:ascii="TitilliumText22L Xb" w:hAnsi="TitilliumText22L Xb"/>
          <w:color w:val="E36C0A"/>
          <w:sz w:val="22"/>
          <w:szCs w:val="22"/>
        </w:rPr>
      </w:pPr>
      <w:r w:rsidRPr="008B3F12">
        <w:rPr>
          <w:rFonts w:ascii="TitilliumText22L Xb" w:hAnsi="TitilliumText22L Xb"/>
          <w:color w:val="E36C0A"/>
          <w:sz w:val="22"/>
          <w:szCs w:val="22"/>
        </w:rPr>
        <w:t>Your French level</w:t>
      </w:r>
      <w:r w:rsidR="00BB7E35" w:rsidRPr="008B3F12">
        <w:rPr>
          <w:rFonts w:ascii="TitilliumText22L Xb" w:hAnsi="TitilliumText22L Xb"/>
          <w:color w:val="E36C0A"/>
          <w:sz w:val="22"/>
          <w:szCs w:val="22"/>
        </w:rPr>
        <w:t xml:space="preserve"> (choose from the drop-down </w:t>
      </w:r>
      <w:proofErr w:type="spellStart"/>
      <w:r w:rsidR="00BB7E35" w:rsidRPr="008B3F12">
        <w:rPr>
          <w:rFonts w:ascii="TitilliumText22L Xb" w:hAnsi="TitilliumText22L Xb"/>
          <w:color w:val="E36C0A"/>
          <w:sz w:val="22"/>
          <w:szCs w:val="22"/>
        </w:rPr>
        <w:t>list</w:t>
      </w:r>
      <w:proofErr w:type="spellEnd"/>
      <w:proofErr w:type="gramStart"/>
      <w:r w:rsidR="00BB7E35" w:rsidRPr="008B3F12">
        <w:rPr>
          <w:rFonts w:ascii="TitilliumText22L Xb" w:hAnsi="TitilliumText22L Xb"/>
          <w:color w:val="E36C0A"/>
          <w:sz w:val="22"/>
          <w:szCs w:val="22"/>
        </w:rPr>
        <w:t>)</w:t>
      </w:r>
      <w:r w:rsidR="00A65461" w:rsidRPr="008B3F12">
        <w:rPr>
          <w:rFonts w:ascii="TitilliumText22L Xb" w:hAnsi="TitilliumText22L Xb"/>
          <w:color w:val="E36C0A"/>
          <w:sz w:val="22"/>
          <w:szCs w:val="22"/>
        </w:rPr>
        <w:t>:</w:t>
      </w:r>
      <w:proofErr w:type="gramEnd"/>
      <w:r w:rsidR="00A65461" w:rsidRPr="008B3F12">
        <w:rPr>
          <w:rFonts w:ascii="TitilliumText22L Xb" w:hAnsi="TitilliumText22L Xb"/>
          <w:color w:val="E36C0A"/>
          <w:sz w:val="22"/>
          <w:szCs w:val="22"/>
        </w:rPr>
        <w:t xml:space="preserve"> </w:t>
      </w:r>
      <w:sdt>
        <w:sdtPr>
          <w:rPr>
            <w:rFonts w:ascii="TitilliumText22L Xb" w:hAnsi="TitilliumText22L Xb"/>
            <w:color w:val="E36C0A"/>
            <w:sz w:val="22"/>
            <w:szCs w:val="22"/>
          </w:rPr>
          <w:alias w:val="French level"/>
          <w:tag w:val="French level"/>
          <w:id w:val="1146082875"/>
          <w:placeholder>
            <w:docPart w:val="DefaultPlaceholder_-1854013438"/>
          </w:placeholder>
          <w:showingPlcHdr/>
          <w:comboBox>
            <w:listItem w:displayText="A1 validated" w:value="A1 validated"/>
            <w:listItem w:displayText="A2" w:value="A2"/>
            <w:listItem w:displayText="B1" w:value="B1"/>
            <w:listItem w:displayText="B2" w:value="B2"/>
            <w:listItem w:displayText="C1" w:value="C1"/>
          </w:comboBox>
        </w:sdtPr>
        <w:sdtEndPr/>
        <w:sdtContent>
          <w:r w:rsidR="00AE1166" w:rsidRPr="008B3F12">
            <w:rPr>
              <w:rFonts w:ascii="TitilliumText22L Rg" w:hAnsi="TitilliumText22L Rg"/>
              <w:color w:val="auto"/>
              <w:sz w:val="22"/>
              <w:szCs w:val="22"/>
            </w:rPr>
            <w:t>Choisissez un élément.</w:t>
          </w:r>
        </w:sdtContent>
      </w:sdt>
    </w:p>
    <w:p w:rsidR="00E0370F" w:rsidRPr="00BB7E35" w:rsidRDefault="00E0370F" w:rsidP="00E0370F">
      <w:pPr>
        <w:tabs>
          <w:tab w:val="left" w:pos="1500"/>
          <w:tab w:val="right" w:pos="9781"/>
        </w:tabs>
        <w:spacing w:after="0"/>
        <w:jc w:val="both"/>
        <w:rPr>
          <w:rFonts w:ascii="TitilliumText22L Rg" w:hAnsi="TitilliumText22L Rg"/>
          <w:bCs/>
          <w:color w:val="FF0000"/>
          <w:sz w:val="24"/>
          <w:szCs w:val="24"/>
          <w:lang w:val="en-US"/>
        </w:rPr>
      </w:pPr>
    </w:p>
    <w:p w:rsidR="00B92CE6" w:rsidRPr="008B3F12" w:rsidRDefault="00B92CE6" w:rsidP="008B3F12">
      <w:pPr>
        <w:tabs>
          <w:tab w:val="left" w:pos="1500"/>
          <w:tab w:val="right" w:pos="9781"/>
        </w:tabs>
        <w:spacing w:after="0"/>
        <w:jc w:val="both"/>
        <w:rPr>
          <w:rFonts w:ascii="TitilliumText22L Xb" w:hAnsi="TitilliumText22L Xb" w:cs="Calibri"/>
          <w:bCs/>
          <w:color w:val="FF0000"/>
          <w:szCs w:val="28"/>
        </w:rPr>
      </w:pPr>
      <w:r w:rsidRPr="008B3F12">
        <w:rPr>
          <w:rFonts w:ascii="TitilliumText22L Xb" w:hAnsi="TitilliumText22L Xb" w:cs="Calibri"/>
          <w:bCs/>
          <w:color w:val="FF0000"/>
          <w:szCs w:val="28"/>
        </w:rPr>
        <w:t xml:space="preserve">Beginner not accepted. The minimum level required is A1 (TCF, DELF).  </w:t>
      </w:r>
    </w:p>
    <w:p w:rsidR="004730C0" w:rsidRPr="00D4026C" w:rsidRDefault="009A5DD3" w:rsidP="001D235E">
      <w:pPr>
        <w:tabs>
          <w:tab w:val="left" w:pos="1500"/>
          <w:tab w:val="right" w:pos="9781"/>
        </w:tabs>
        <w:jc w:val="both"/>
        <w:rPr>
          <w:rFonts w:ascii="TitilliumText22L Xb" w:hAnsi="TitilliumText22L Xb"/>
          <w:b/>
          <w:lang w:val="en-US"/>
        </w:rPr>
      </w:pPr>
      <w:r w:rsidRPr="00D4026C">
        <w:rPr>
          <w:rFonts w:ascii="TitilliumText22L Rg" w:hAnsi="TitilliumText22L Rg"/>
          <w:bCs/>
          <w:sz w:val="20"/>
          <w:szCs w:val="24"/>
          <w:lang w:val="en-US"/>
        </w:rPr>
        <w:t>Your French level must be justified by a diploma (TCF or DELF) or a certificate from an institution specifying the number of hours and the level followed</w:t>
      </w:r>
      <w:r w:rsidR="001D235E" w:rsidRPr="00D4026C">
        <w:rPr>
          <w:rFonts w:ascii="TitilliumText22L Rg" w:hAnsi="TitilliumText22L Rg"/>
          <w:bCs/>
          <w:sz w:val="20"/>
          <w:szCs w:val="24"/>
          <w:lang w:val="en-US"/>
        </w:rPr>
        <w:t xml:space="preserve"> </w:t>
      </w:r>
      <w:r w:rsidR="001D235E" w:rsidRPr="0057098B">
        <w:rPr>
          <w:rFonts w:ascii="TitilliumText22L Rg" w:hAnsi="TitilliumText22L Rg"/>
          <w:b/>
          <w:bCs/>
          <w:sz w:val="20"/>
          <w:szCs w:val="24"/>
          <w:lang w:val="en-US"/>
        </w:rPr>
        <w:t>(</w:t>
      </w:r>
      <w:r w:rsidR="001D235E" w:rsidRPr="00D4026C">
        <w:rPr>
          <w:rFonts w:ascii="TitilliumText22L Rg" w:hAnsi="TitilliumText22L Rg"/>
          <w:b/>
          <w:bCs/>
          <w:sz w:val="20"/>
          <w:szCs w:val="24"/>
          <w:lang w:val="en-US"/>
        </w:rPr>
        <w:t>unless you are taking courses this semester at CILEC)</w:t>
      </w:r>
    </w:p>
    <w:p w:rsidR="008B3F12" w:rsidRDefault="009A5DD3" w:rsidP="008B3F12">
      <w:pPr>
        <w:pStyle w:val="Titre2"/>
        <w:shd w:val="clear" w:color="auto" w:fill="F7CAAC"/>
        <w:rPr>
          <w:rFonts w:ascii="TitilliumText22L Xb" w:hAnsi="TitilliumText22L Xb"/>
          <w:color w:val="E36C0A"/>
          <w:sz w:val="22"/>
          <w:szCs w:val="22"/>
          <w:lang w:val="en-US"/>
        </w:rPr>
      </w:pPr>
      <w:r w:rsidRPr="008B3F12">
        <w:rPr>
          <w:rFonts w:ascii="TitilliumText22L Xb" w:hAnsi="TitilliumText22L Xb"/>
          <w:color w:val="E36C0A"/>
          <w:sz w:val="22"/>
          <w:szCs w:val="22"/>
          <w:lang w:val="en-US"/>
        </w:rPr>
        <w:t>The training period</w:t>
      </w:r>
      <w:r w:rsidR="00BB7E35" w:rsidRPr="008B3F12">
        <w:rPr>
          <w:rFonts w:ascii="TitilliumText22L Xb" w:hAnsi="TitilliumText22L Xb"/>
          <w:color w:val="E36C0A"/>
          <w:sz w:val="22"/>
          <w:szCs w:val="22"/>
          <w:lang w:val="en-US"/>
        </w:rPr>
        <w:t xml:space="preserve"> (choose from the drop-down list</w:t>
      </w:r>
      <w:r w:rsidR="008B3F12" w:rsidRPr="008B3F12">
        <w:rPr>
          <w:rFonts w:ascii="TitilliumText22L Xb" w:hAnsi="TitilliumText22L Xb"/>
          <w:color w:val="E36C0A"/>
          <w:sz w:val="22"/>
          <w:szCs w:val="22"/>
          <w:lang w:val="en-US"/>
        </w:rPr>
        <w:t xml:space="preserve">, </w:t>
      </w:r>
      <w:r w:rsidR="008B3F12" w:rsidRPr="008B3F12">
        <w:rPr>
          <w:rFonts w:ascii="TitilliumText22L Xb" w:hAnsi="TitilliumText22L Xb"/>
          <w:color w:val="E36C0A"/>
          <w:sz w:val="22"/>
          <w:szCs w:val="22"/>
          <w:u w:val="single"/>
          <w:lang w:val="en-US"/>
        </w:rPr>
        <w:t>WITHOUT MODIFICATION</w:t>
      </w:r>
      <w:r w:rsidR="00BB7E35" w:rsidRPr="008B3F12">
        <w:rPr>
          <w:rFonts w:ascii="TitilliumText22L Xb" w:hAnsi="TitilliumText22L Xb"/>
          <w:color w:val="E36C0A"/>
          <w:sz w:val="22"/>
          <w:szCs w:val="22"/>
          <w:lang w:val="en-US"/>
        </w:rPr>
        <w:t>)</w:t>
      </w:r>
      <w:r w:rsidR="00A65461" w:rsidRPr="008B3F12">
        <w:rPr>
          <w:rFonts w:ascii="TitilliumText22L Xb" w:hAnsi="TitilliumText22L Xb"/>
          <w:color w:val="E36C0A"/>
          <w:sz w:val="22"/>
          <w:szCs w:val="22"/>
          <w:lang w:val="en-US"/>
        </w:rPr>
        <w:t>:</w:t>
      </w:r>
    </w:p>
    <w:p w:rsidR="00A65461" w:rsidRPr="00BB7E35" w:rsidRDefault="00A65461" w:rsidP="008B3F12">
      <w:pPr>
        <w:pStyle w:val="Titre2"/>
        <w:shd w:val="clear" w:color="auto" w:fill="F7CAAC"/>
        <w:rPr>
          <w:rFonts w:ascii="TitilliumText22L Rg" w:eastAsia="Times New Roman" w:hAnsi="TitilliumText22L Rg"/>
          <w:sz w:val="20"/>
          <w:szCs w:val="24"/>
          <w:lang w:val="en-US" w:eastAsia="fr-FR"/>
        </w:rPr>
      </w:pPr>
      <w:r w:rsidRPr="00BB7E35">
        <w:rPr>
          <w:rFonts w:ascii="TitilliumText22L Xb" w:hAnsi="TitilliumText22L Xb"/>
          <w:b/>
          <w:color w:val="auto"/>
          <w:sz w:val="22"/>
          <w:lang w:val="en-US"/>
        </w:rPr>
        <w:t xml:space="preserve"> </w:t>
      </w:r>
      <w:sdt>
        <w:sdtPr>
          <w:rPr>
            <w:rFonts w:ascii="TitilliumText22L Rg" w:eastAsia="Times New Roman" w:hAnsi="TitilliumText22L Rg"/>
            <w:sz w:val="20"/>
            <w:szCs w:val="24"/>
            <w:lang w:eastAsia="fr-FR"/>
          </w:rPr>
          <w:alias w:val="Training period"/>
          <w:tag w:val="Training period"/>
          <w:id w:val="172163156"/>
          <w:placeholder>
            <w:docPart w:val="DefaultPlaceholder_-1854013438"/>
          </w:placeholder>
          <w:showingPlcHdr/>
          <w:comboBox>
            <w:listItem w:displayText="Fall semester" w:value="Fall semester"/>
            <w:listItem w:displayText="Spring semester" w:value="Spring semester"/>
            <w:listItem w:displayText="Fall and spring semesters" w:value="Fall and spring semesters"/>
            <w:listItem w:displayText="Spring and fall semesters" w:value="Spring and fall semesters"/>
          </w:comboBox>
        </w:sdtPr>
        <w:sdtEndPr/>
        <w:sdtContent>
          <w:r w:rsidR="000F4CD0" w:rsidRPr="008B3F12">
            <w:rPr>
              <w:rFonts w:ascii="TitilliumText22L Rg" w:eastAsia="Times New Roman" w:hAnsi="TitilliumText22L Rg"/>
              <w:color w:val="auto"/>
              <w:lang w:eastAsia="fr-FR"/>
            </w:rPr>
            <w:t>Choisissez un élément.</w:t>
          </w:r>
        </w:sdtContent>
      </w:sdt>
    </w:p>
    <w:p w:rsidR="00A65461" w:rsidRPr="00BB7E35" w:rsidRDefault="00A65461" w:rsidP="00487882">
      <w:pPr>
        <w:pStyle w:val="Titre2"/>
        <w:rPr>
          <w:rFonts w:ascii="TitilliumText22L Xb" w:hAnsi="TitilliumText22L Xb"/>
          <w:b/>
          <w:color w:val="auto"/>
          <w:sz w:val="22"/>
          <w:lang w:val="en-US"/>
        </w:rPr>
      </w:pPr>
    </w:p>
    <w:p w:rsidR="00487882" w:rsidRPr="00F522EA" w:rsidRDefault="009A5DD3" w:rsidP="00487882">
      <w:pPr>
        <w:pStyle w:val="Titre2"/>
        <w:rPr>
          <w:rFonts w:ascii="TitilliumText22L Rg" w:eastAsia="Times New Roman" w:hAnsi="TitilliumText22L Rg"/>
          <w:sz w:val="20"/>
          <w:szCs w:val="24"/>
          <w:lang w:val="en-US" w:eastAsia="fr-FR"/>
        </w:rPr>
      </w:pPr>
      <w:r w:rsidRPr="00F522EA">
        <w:rPr>
          <w:rFonts w:ascii="TitilliumText22L Xb" w:hAnsi="TitilliumText22L Xb"/>
          <w:b/>
          <w:color w:val="auto"/>
          <w:sz w:val="22"/>
          <w:lang w:val="en-US"/>
        </w:rPr>
        <w:t>Do you need accommodation?</w:t>
      </w:r>
      <w:r w:rsidR="00487882" w:rsidRPr="00F522EA">
        <w:rPr>
          <w:rFonts w:ascii="TitilliumText22L Xb" w:hAnsi="TitilliumText22L Xb"/>
          <w:b/>
          <w:color w:val="auto"/>
          <w:sz w:val="22"/>
          <w:lang w:val="en-US"/>
        </w:rPr>
        <w:t xml:space="preserve"> </w:t>
      </w:r>
    </w:p>
    <w:p w:rsidR="00487882" w:rsidRDefault="003A5BC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557253188"/>
          <w14:checkbox>
            <w14:checked w14:val="0"/>
            <w14:checkedState w14:val="2612" w14:font="MS Gothic"/>
            <w14:uncheckedState w14:val="2610" w14:font="MS Gothic"/>
          </w14:checkbox>
        </w:sdtPr>
        <w:sdtEndPr/>
        <w:sdtContent>
          <w:r w:rsidR="00487882" w:rsidRPr="00D4026C">
            <w:rPr>
              <w:rFonts w:ascii="MS Gothic" w:eastAsia="MS Gothic" w:hAnsi="MS Gothic" w:hint="eastAsia"/>
              <w:sz w:val="20"/>
              <w:szCs w:val="24"/>
              <w:lang w:val="en-US" w:eastAsia="fr-FR"/>
            </w:rPr>
            <w:t>☐</w:t>
          </w:r>
        </w:sdtContent>
      </w:sdt>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Yes</w:t>
      </w:r>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in a private student residence</w:t>
      </w:r>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furnished studio flats)</w:t>
      </w:r>
      <w:r w:rsidR="003E4761" w:rsidRPr="00D4026C">
        <w:rPr>
          <w:rFonts w:ascii="TitilliumText22L Rg" w:eastAsia="Times New Roman" w:hAnsi="TitilliumText22L Rg"/>
          <w:sz w:val="20"/>
          <w:szCs w:val="24"/>
          <w:lang w:val="en-US" w:eastAsia="fr-FR"/>
        </w:rPr>
        <w:t>.</w:t>
      </w:r>
      <w:r w:rsidR="009A5DD3" w:rsidRPr="00D4026C">
        <w:rPr>
          <w:rFonts w:ascii="TitilliumText22L Rg" w:eastAsia="Times New Roman" w:hAnsi="TitilliumText22L Rg"/>
          <w:sz w:val="20"/>
          <w:szCs w:val="24"/>
          <w:lang w:val="en-US" w:eastAsia="fr-FR"/>
        </w:rPr>
        <w:t xml:space="preserve"> </w:t>
      </w:r>
      <w:r w:rsidR="005052A4" w:rsidRPr="00D4026C">
        <w:rPr>
          <w:rFonts w:ascii="TitilliumText22L Rg" w:eastAsia="Times New Roman" w:hAnsi="TitilliumText22L Rg"/>
          <w:sz w:val="20"/>
          <w:szCs w:val="24"/>
          <w:lang w:val="en-US" w:eastAsia="fr-FR"/>
        </w:rPr>
        <w:t xml:space="preserve">Monthly rent: from €350 </w:t>
      </w:r>
      <w:r w:rsidR="009A5DD3" w:rsidRPr="00D4026C">
        <w:rPr>
          <w:rFonts w:ascii="TitilliumText22L Rg" w:eastAsia="Times New Roman" w:hAnsi="TitilliumText22L Rg"/>
          <w:sz w:val="20"/>
          <w:szCs w:val="24"/>
          <w:lang w:val="en-US" w:eastAsia="fr-FR"/>
        </w:rPr>
        <w:t>to</w:t>
      </w:r>
      <w:r w:rsidR="003E4761"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w:t>
      </w:r>
      <w:r w:rsidR="003E4761" w:rsidRPr="00D4026C">
        <w:rPr>
          <w:rFonts w:ascii="TitilliumText22L Rg" w:eastAsia="Times New Roman" w:hAnsi="TitilliumText22L Rg"/>
          <w:sz w:val="20"/>
          <w:szCs w:val="24"/>
          <w:lang w:val="en-US" w:eastAsia="fr-FR"/>
        </w:rPr>
        <w:t>4</w:t>
      </w:r>
      <w:r w:rsidR="00B92CE6" w:rsidRPr="00D4026C">
        <w:rPr>
          <w:rFonts w:ascii="TitilliumText22L Rg" w:eastAsia="Times New Roman" w:hAnsi="TitilliumText22L Rg"/>
          <w:sz w:val="20"/>
          <w:szCs w:val="24"/>
          <w:lang w:val="en-US" w:eastAsia="fr-FR"/>
        </w:rPr>
        <w:t>8</w:t>
      </w:r>
      <w:r w:rsidR="00487882" w:rsidRPr="00D4026C">
        <w:rPr>
          <w:rFonts w:ascii="TitilliumText22L Rg" w:eastAsia="Times New Roman" w:hAnsi="TitilliumText22L Rg"/>
          <w:sz w:val="20"/>
          <w:szCs w:val="24"/>
          <w:lang w:val="en-US" w:eastAsia="fr-FR"/>
        </w:rPr>
        <w:t>0</w:t>
      </w:r>
    </w:p>
    <w:p w:rsidR="008B3F12" w:rsidRPr="008B3F12" w:rsidRDefault="008B3F12" w:rsidP="00487882">
      <w:pPr>
        <w:tabs>
          <w:tab w:val="left" w:leader="dot" w:pos="9639"/>
          <w:tab w:val="left" w:leader="dot" w:pos="10206"/>
        </w:tabs>
        <w:spacing w:after="0"/>
        <w:jc w:val="both"/>
        <w:rPr>
          <w:rFonts w:ascii="TitilliumText22L Rg" w:eastAsia="Times New Roman" w:hAnsi="TitilliumText22L Rg"/>
          <w:b/>
          <w:sz w:val="20"/>
          <w:szCs w:val="24"/>
          <w:lang w:val="en-US" w:eastAsia="fr-FR"/>
        </w:rPr>
      </w:pPr>
      <w:r w:rsidRPr="008B3F12">
        <w:rPr>
          <w:rFonts w:ascii="TitilliumText22L Rg" w:eastAsia="Times New Roman" w:hAnsi="TitilliumText22L Rg"/>
          <w:b/>
          <w:sz w:val="20"/>
          <w:szCs w:val="24"/>
          <w:lang w:val="en-US" w:eastAsia="fr-FR"/>
        </w:rPr>
        <w:t xml:space="preserve">Warning: the residence will contact you by </w:t>
      </w:r>
      <w:r>
        <w:rPr>
          <w:rFonts w:ascii="TitilliumText22L Rg" w:eastAsia="Times New Roman" w:hAnsi="TitilliumText22L Rg"/>
          <w:b/>
          <w:sz w:val="20"/>
          <w:szCs w:val="24"/>
          <w:lang w:val="en-US" w:eastAsia="fr-FR"/>
        </w:rPr>
        <w:t>E-</w:t>
      </w:r>
      <w:r w:rsidRPr="008B3F12">
        <w:rPr>
          <w:rFonts w:ascii="TitilliumText22L Rg" w:eastAsia="Times New Roman" w:hAnsi="TitilliumText22L Rg"/>
          <w:b/>
          <w:sz w:val="20"/>
          <w:szCs w:val="24"/>
          <w:lang w:val="en-US" w:eastAsia="fr-FR"/>
        </w:rPr>
        <w:t xml:space="preserve">mail to specify the booking conditions. The payment of the first rent and the signing of the contract in compliance with the period indicated will confirm the reservation of the accommodation. </w:t>
      </w:r>
      <w:r>
        <w:rPr>
          <w:rFonts w:ascii="TitilliumText22L Rg" w:eastAsia="Times New Roman" w:hAnsi="TitilliumText22L Rg"/>
          <w:b/>
          <w:sz w:val="20"/>
          <w:szCs w:val="24"/>
          <w:lang w:val="en-US" w:eastAsia="fr-FR"/>
        </w:rPr>
        <w:t>N</w:t>
      </w:r>
      <w:r w:rsidRPr="008B3F12">
        <w:rPr>
          <w:rFonts w:ascii="TitilliumText22L Rg" w:eastAsia="Times New Roman" w:hAnsi="TitilliumText22L Rg"/>
          <w:b/>
          <w:sz w:val="20"/>
          <w:szCs w:val="24"/>
          <w:lang w:val="en-US" w:eastAsia="fr-FR"/>
        </w:rPr>
        <w:t>o refund of the first rent in case of visa refusal.</w:t>
      </w:r>
    </w:p>
    <w:p w:rsidR="008B3F12" w:rsidRPr="00D4026C" w:rsidRDefault="008B3F1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p>
    <w:p w:rsidR="00487882" w:rsidRDefault="003A5BC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1777133335"/>
          <w14:checkbox>
            <w14:checked w14:val="0"/>
            <w14:checkedState w14:val="2612" w14:font="MS Gothic"/>
            <w14:uncheckedState w14:val="2610" w14:font="MS Gothic"/>
          </w14:checkbox>
        </w:sdtPr>
        <w:sdtEndPr/>
        <w:sdtContent>
          <w:r w:rsidR="00487882" w:rsidRPr="00D4026C">
            <w:rPr>
              <w:rFonts w:ascii="MS Gothic" w:eastAsia="MS Gothic" w:hAnsi="MS Gothic" w:hint="eastAsia"/>
              <w:sz w:val="20"/>
              <w:szCs w:val="24"/>
              <w:lang w:val="en-US" w:eastAsia="fr-FR"/>
            </w:rPr>
            <w:t>☐</w:t>
          </w:r>
        </w:sdtContent>
      </w:sdt>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Yes</w:t>
      </w:r>
      <w:r w:rsidR="00AE1166" w:rsidRPr="00D4026C">
        <w:rPr>
          <w:rFonts w:ascii="TitilliumText22L Rg" w:eastAsia="Times New Roman" w:hAnsi="TitilliumText22L Rg"/>
          <w:sz w:val="20"/>
          <w:szCs w:val="24"/>
          <w:lang w:val="en-US" w:eastAsia="fr-FR"/>
        </w:rPr>
        <w:t>,</w:t>
      </w:r>
      <w:r w:rsidR="009A5DD3" w:rsidRPr="00D4026C">
        <w:rPr>
          <w:rFonts w:ascii="TitilliumText22L Rg" w:eastAsia="Times New Roman" w:hAnsi="TitilliumText22L Rg"/>
          <w:sz w:val="20"/>
          <w:szCs w:val="24"/>
          <w:lang w:val="en-US" w:eastAsia="fr-FR"/>
        </w:rPr>
        <w:t xml:space="preserve"> in a host family with </w:t>
      </w:r>
      <w:r w:rsidR="00B92CE6" w:rsidRPr="00D4026C">
        <w:rPr>
          <w:rFonts w:ascii="TitilliumText22L Rg" w:eastAsia="Times New Roman" w:hAnsi="TitilliumText22L Rg"/>
          <w:sz w:val="20"/>
          <w:szCs w:val="24"/>
          <w:lang w:val="en-US" w:eastAsia="fr-FR"/>
        </w:rPr>
        <w:t xml:space="preserve">full </w:t>
      </w:r>
      <w:r w:rsidR="009A5DD3" w:rsidRPr="00D4026C">
        <w:rPr>
          <w:rFonts w:ascii="TitilliumText22L Rg" w:eastAsia="Times New Roman" w:hAnsi="TitilliumText22L Rg"/>
          <w:sz w:val="20"/>
          <w:szCs w:val="24"/>
          <w:lang w:val="en-US" w:eastAsia="fr-FR"/>
        </w:rPr>
        <w:t>board (breakfast</w:t>
      </w:r>
      <w:r w:rsidR="00B92CE6" w:rsidRPr="00D4026C">
        <w:rPr>
          <w:rFonts w:ascii="TitilliumText22L Rg" w:eastAsia="Times New Roman" w:hAnsi="TitilliumText22L Rg"/>
          <w:sz w:val="20"/>
          <w:szCs w:val="24"/>
          <w:lang w:val="en-US" w:eastAsia="fr-FR"/>
        </w:rPr>
        <w:t>, lunch and dinner</w:t>
      </w:r>
      <w:r w:rsidR="009A5DD3" w:rsidRPr="00D4026C">
        <w:rPr>
          <w:rFonts w:ascii="TitilliumText22L Rg" w:eastAsia="Times New Roman" w:hAnsi="TitilliumText22L Rg"/>
          <w:sz w:val="20"/>
          <w:szCs w:val="24"/>
          <w:lang w:val="en-US" w:eastAsia="fr-FR"/>
        </w:rPr>
        <w:t xml:space="preserve"> included)</w:t>
      </w:r>
      <w:r w:rsidR="003E4761" w:rsidRPr="00D4026C">
        <w:rPr>
          <w:rFonts w:ascii="TitilliumText22L Rg" w:eastAsia="Times New Roman" w:hAnsi="TitilliumText22L Rg"/>
          <w:sz w:val="20"/>
          <w:szCs w:val="24"/>
          <w:lang w:val="en-US" w:eastAsia="fr-FR"/>
        </w:rPr>
        <w:t xml:space="preserve">. </w:t>
      </w:r>
      <w:r w:rsidR="009A5DD3" w:rsidRPr="00E0370F">
        <w:rPr>
          <w:rFonts w:ascii="TitilliumText22L Rg" w:eastAsia="Times New Roman" w:hAnsi="TitilliumText22L Rg"/>
          <w:sz w:val="20"/>
          <w:szCs w:val="24"/>
          <w:lang w:val="en-US" w:eastAsia="fr-FR"/>
        </w:rPr>
        <w:t>Monthly rent: €</w:t>
      </w:r>
      <w:r w:rsidR="00487882" w:rsidRPr="00E0370F">
        <w:rPr>
          <w:rFonts w:ascii="TitilliumText22L Rg" w:eastAsia="Times New Roman" w:hAnsi="TitilliumText22L Rg"/>
          <w:sz w:val="20"/>
          <w:szCs w:val="24"/>
          <w:lang w:val="en-US" w:eastAsia="fr-FR"/>
        </w:rPr>
        <w:t>690</w:t>
      </w:r>
    </w:p>
    <w:p w:rsidR="008B3F12" w:rsidRPr="00E0370F" w:rsidRDefault="008B3F1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p>
    <w:p w:rsidR="00487882" w:rsidRPr="00E0370F" w:rsidRDefault="003A5BC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595242213"/>
          <w14:checkbox>
            <w14:checked w14:val="0"/>
            <w14:checkedState w14:val="2612" w14:font="MS Gothic"/>
            <w14:uncheckedState w14:val="2610" w14:font="MS Gothic"/>
          </w14:checkbox>
        </w:sdtPr>
        <w:sdtEndPr/>
        <w:sdtContent>
          <w:r w:rsidR="000F4CD0" w:rsidRPr="00E0370F">
            <w:rPr>
              <w:rFonts w:ascii="MS Gothic" w:eastAsia="MS Gothic" w:hAnsi="MS Gothic" w:hint="eastAsia"/>
              <w:sz w:val="20"/>
              <w:szCs w:val="24"/>
              <w:lang w:val="en-US" w:eastAsia="fr-FR"/>
            </w:rPr>
            <w:t>☐</w:t>
          </w:r>
        </w:sdtContent>
      </w:sdt>
      <w:r w:rsidR="00487882" w:rsidRPr="00E0370F">
        <w:rPr>
          <w:rFonts w:ascii="TitilliumText22L Rg" w:eastAsia="Times New Roman" w:hAnsi="TitilliumText22L Rg"/>
          <w:sz w:val="20"/>
          <w:szCs w:val="24"/>
          <w:lang w:val="en-US" w:eastAsia="fr-FR"/>
        </w:rPr>
        <w:t xml:space="preserve"> No</w:t>
      </w:r>
    </w:p>
    <w:p w:rsidR="00C74C02" w:rsidRPr="00E0370F" w:rsidRDefault="00C74C02" w:rsidP="004730C0">
      <w:pPr>
        <w:pStyle w:val="Titre2"/>
        <w:rPr>
          <w:rFonts w:ascii="TitilliumText22L Xb" w:hAnsi="TitilliumText22L Xb"/>
          <w:b/>
          <w:color w:val="auto"/>
          <w:sz w:val="22"/>
          <w:lang w:val="en-US"/>
        </w:rPr>
      </w:pPr>
    </w:p>
    <w:p w:rsidR="008B3F12" w:rsidRDefault="008B3F12">
      <w:pPr>
        <w:rPr>
          <w:rFonts w:ascii="TitilliumText22L Xb" w:eastAsiaTheme="majorEastAsia" w:hAnsi="TitilliumText22L Xb" w:cstheme="majorBidi"/>
          <w:b/>
          <w:szCs w:val="26"/>
          <w:lang w:val="en-US"/>
        </w:rPr>
      </w:pPr>
      <w:r>
        <w:rPr>
          <w:rFonts w:ascii="TitilliumText22L Xb" w:eastAsiaTheme="majorEastAsia" w:hAnsi="TitilliumText22L Xb" w:cstheme="majorBidi"/>
          <w:b/>
          <w:szCs w:val="26"/>
          <w:lang w:val="en-US"/>
        </w:rPr>
        <w:br w:type="page"/>
      </w:r>
    </w:p>
    <w:p w:rsidR="00C14A30" w:rsidRPr="008B3F12" w:rsidRDefault="00C14A30" w:rsidP="00A150BB">
      <w:pPr>
        <w:rPr>
          <w:rFonts w:ascii="TitilliumText22L Xb" w:eastAsiaTheme="majorEastAsia" w:hAnsi="TitilliumText22L Xb" w:cstheme="majorBidi"/>
          <w:b/>
          <w:sz w:val="20"/>
          <w:szCs w:val="26"/>
          <w:lang w:val="en-US"/>
        </w:rPr>
      </w:pPr>
      <w:r w:rsidRPr="008B3F12">
        <w:rPr>
          <w:rFonts w:ascii="TitilliumText22L Xb" w:eastAsiaTheme="majorEastAsia" w:hAnsi="TitilliumText22L Xb" w:cstheme="majorBidi"/>
          <w:b/>
          <w:sz w:val="20"/>
          <w:szCs w:val="26"/>
          <w:lang w:val="en-US"/>
        </w:rPr>
        <w:lastRenderedPageBreak/>
        <w:t>Acceptance of payment terms</w:t>
      </w:r>
      <w:r w:rsidR="008B3F12">
        <w:rPr>
          <w:rFonts w:ascii="TitilliumText22L Xb" w:eastAsiaTheme="majorEastAsia" w:hAnsi="TitilliumText22L Xb" w:cstheme="majorBidi"/>
          <w:b/>
          <w:sz w:val="20"/>
          <w:szCs w:val="26"/>
          <w:lang w:val="en-US"/>
        </w:rPr>
        <w:t>,</w:t>
      </w:r>
      <w:r w:rsidRPr="008B3F12">
        <w:rPr>
          <w:rFonts w:ascii="TitilliumText22L Xb" w:eastAsiaTheme="majorEastAsia" w:hAnsi="TitilliumText22L Xb" w:cstheme="majorBidi"/>
          <w:b/>
          <w:sz w:val="20"/>
          <w:szCs w:val="26"/>
          <w:lang w:val="en-US"/>
        </w:rPr>
        <w:t xml:space="preserve"> registration procedures</w:t>
      </w:r>
      <w:r w:rsidR="008B3F12">
        <w:rPr>
          <w:rFonts w:ascii="TitilliumText22L Xb" w:eastAsiaTheme="majorEastAsia" w:hAnsi="TitilliumText22L Xb" w:cstheme="majorBidi"/>
          <w:b/>
          <w:sz w:val="20"/>
          <w:szCs w:val="26"/>
          <w:lang w:val="en-US"/>
        </w:rPr>
        <w:t xml:space="preserve"> and accommodation booking</w:t>
      </w:r>
      <w:r w:rsidRPr="008B3F12">
        <w:rPr>
          <w:rFonts w:ascii="TitilliumText22L Xb" w:eastAsiaTheme="majorEastAsia" w:hAnsi="TitilliumText22L Xb" w:cstheme="majorBidi"/>
          <w:b/>
          <w:sz w:val="20"/>
          <w:szCs w:val="26"/>
          <w:lang w:val="en-US"/>
        </w:rPr>
        <w:t>:</w:t>
      </w:r>
    </w:p>
    <w:p w:rsidR="00487882" w:rsidRPr="00D4026C" w:rsidRDefault="003A5BC2" w:rsidP="00AE1166">
      <w:pPr>
        <w:jc w:val="both"/>
        <w:rPr>
          <w:rFonts w:ascii="TitilliumText22L Rg" w:hAnsi="TitilliumText22L Rg"/>
          <w:bCs/>
          <w:lang w:val="en-US"/>
        </w:rPr>
      </w:pPr>
      <w:sdt>
        <w:sdtPr>
          <w:rPr>
            <w:rFonts w:ascii="TitilliumText22L Rg" w:hAnsi="TitilliumText22L Rg"/>
            <w:bCs/>
            <w:lang w:val="en-US"/>
          </w:rPr>
          <w:id w:val="458767141"/>
          <w14:checkbox>
            <w14:checked w14:val="0"/>
            <w14:checkedState w14:val="2612" w14:font="MS Gothic"/>
            <w14:uncheckedState w14:val="2610" w14:font="MS Gothic"/>
          </w14:checkbox>
        </w:sdtPr>
        <w:sdtEndPr/>
        <w:sdtContent>
          <w:r w:rsidR="00B43C41" w:rsidRPr="00D4026C">
            <w:rPr>
              <w:rFonts w:ascii="MS Gothic" w:eastAsia="MS Gothic" w:hAnsi="MS Gothic" w:hint="eastAsia"/>
              <w:bCs/>
              <w:lang w:val="en-US"/>
            </w:rPr>
            <w:t>☐</w:t>
          </w:r>
        </w:sdtContent>
      </w:sdt>
      <w:r w:rsidR="00A65461" w:rsidRPr="00D4026C">
        <w:rPr>
          <w:rFonts w:ascii="TitilliumText22L Rg" w:hAnsi="TitilliumText22L Rg"/>
          <w:bCs/>
          <w:lang w:val="en-US"/>
        </w:rPr>
        <w:t xml:space="preserve"> </w:t>
      </w:r>
      <w:r w:rsidR="00906C4B" w:rsidRPr="00BB7E35">
        <w:rPr>
          <w:rFonts w:ascii="TitilliumText22L Rg" w:hAnsi="TitilliumText22L Rg"/>
          <w:bCs/>
          <w:sz w:val="20"/>
          <w:lang w:val="en-US"/>
        </w:rPr>
        <w:t xml:space="preserve">I have read and accept the payment and cancellation conditions </w:t>
      </w:r>
      <w:bookmarkStart w:id="1" w:name="_Hlk66431338"/>
      <w:r w:rsidR="00906C4B" w:rsidRPr="00BB7E35">
        <w:rPr>
          <w:rFonts w:ascii="TitilliumText22L Rg" w:hAnsi="TitilliumText22L Rg"/>
          <w:bCs/>
          <w:sz w:val="20"/>
          <w:lang w:val="en-US"/>
        </w:rPr>
        <w:t>mentioned in paragraph 3, page 2.</w:t>
      </w:r>
    </w:p>
    <w:bookmarkEnd w:id="1"/>
    <w:p w:rsidR="00A65461" w:rsidRDefault="003A5BC2" w:rsidP="00E0370F">
      <w:pPr>
        <w:spacing w:after="0"/>
        <w:jc w:val="both"/>
        <w:rPr>
          <w:rFonts w:ascii="TitilliumText22L Rg" w:hAnsi="TitilliumText22L Rg"/>
          <w:bCs/>
          <w:sz w:val="20"/>
          <w:lang w:val="en-US"/>
        </w:rPr>
      </w:pPr>
      <w:sdt>
        <w:sdtPr>
          <w:rPr>
            <w:rFonts w:ascii="TitilliumText22L Rg" w:hAnsi="TitilliumText22L Rg"/>
            <w:bCs/>
            <w:lang w:val="en-US"/>
          </w:rPr>
          <w:id w:val="1490669389"/>
          <w14:checkbox>
            <w14:checked w14:val="0"/>
            <w14:checkedState w14:val="2612" w14:font="MS Gothic"/>
            <w14:uncheckedState w14:val="2610" w14:font="MS Gothic"/>
          </w14:checkbox>
        </w:sdtPr>
        <w:sdtEndPr/>
        <w:sdtContent>
          <w:r w:rsidR="000F4CD0" w:rsidRPr="00D4026C">
            <w:rPr>
              <w:rFonts w:ascii="MS Gothic" w:eastAsia="MS Gothic" w:hAnsi="MS Gothic" w:hint="eastAsia"/>
              <w:bCs/>
              <w:lang w:val="en-US"/>
            </w:rPr>
            <w:t>☐</w:t>
          </w:r>
        </w:sdtContent>
      </w:sdt>
      <w:r w:rsidR="00A65461" w:rsidRPr="00D4026C">
        <w:rPr>
          <w:rFonts w:ascii="TitilliumText22L Rg" w:hAnsi="TitilliumText22L Rg"/>
          <w:bCs/>
          <w:lang w:val="en-US"/>
        </w:rPr>
        <w:t xml:space="preserve"> </w:t>
      </w:r>
      <w:r w:rsidR="00AE1166" w:rsidRPr="00BB7E35">
        <w:rPr>
          <w:rFonts w:ascii="TitilliumText22L Rg" w:hAnsi="TitilliumText22L Rg"/>
          <w:bCs/>
          <w:sz w:val="20"/>
          <w:lang w:val="en-US"/>
        </w:rPr>
        <w:t>I have read and accept the terms and conditions for final registration at Jean Monnnet university mentioned in paragraph 4, page 2.</w:t>
      </w:r>
    </w:p>
    <w:p w:rsidR="008B3F12" w:rsidRDefault="008B3F12" w:rsidP="00E0370F">
      <w:pPr>
        <w:spacing w:after="0"/>
        <w:jc w:val="both"/>
        <w:rPr>
          <w:rFonts w:ascii="TitilliumText22L Rg" w:hAnsi="TitilliumText22L Rg"/>
          <w:bCs/>
          <w:lang w:val="en-US"/>
        </w:rPr>
      </w:pPr>
    </w:p>
    <w:p w:rsidR="008B3F12" w:rsidRPr="00D4026C" w:rsidRDefault="008B3F12" w:rsidP="00E0370F">
      <w:pPr>
        <w:spacing w:after="0"/>
        <w:jc w:val="both"/>
        <w:rPr>
          <w:rFonts w:ascii="TitilliumText22L Rg" w:hAnsi="TitilliumText22L Rg"/>
          <w:bCs/>
          <w:lang w:val="en-US"/>
        </w:rPr>
      </w:pPr>
      <w:sdt>
        <w:sdtPr>
          <w:rPr>
            <w:rFonts w:ascii="TitilliumText22L Rg" w:hAnsi="TitilliumText22L Rg"/>
            <w:bCs/>
            <w:lang w:val="en-US"/>
          </w:rPr>
          <w:id w:val="2005848486"/>
          <w14:checkbox>
            <w14:checked w14:val="0"/>
            <w14:checkedState w14:val="2612" w14:font="MS Gothic"/>
            <w14:uncheckedState w14:val="2610" w14:font="MS Gothic"/>
          </w14:checkbox>
        </w:sdtPr>
        <w:sdtContent>
          <w:r w:rsidRPr="00D4026C">
            <w:rPr>
              <w:rFonts w:ascii="MS Gothic" w:eastAsia="MS Gothic" w:hAnsi="MS Gothic" w:hint="eastAsia"/>
              <w:bCs/>
              <w:lang w:val="en-US"/>
            </w:rPr>
            <w:t>☐</w:t>
          </w:r>
        </w:sdtContent>
      </w:sdt>
      <w:r w:rsidRPr="00D4026C">
        <w:rPr>
          <w:rFonts w:ascii="TitilliumText22L Rg" w:hAnsi="TitilliumText22L Rg"/>
          <w:bCs/>
          <w:lang w:val="en-US"/>
        </w:rPr>
        <w:t xml:space="preserve"> </w:t>
      </w:r>
      <w:r w:rsidRPr="00BB7E35">
        <w:rPr>
          <w:rFonts w:ascii="TitilliumText22L Rg" w:hAnsi="TitilliumText22L Rg"/>
          <w:bCs/>
          <w:sz w:val="20"/>
          <w:lang w:val="en-US"/>
        </w:rPr>
        <w:t>I have read and accept the terms and conditions for</w:t>
      </w:r>
      <w:r>
        <w:rPr>
          <w:rFonts w:ascii="TitilliumText22L Rg" w:hAnsi="TitilliumText22L Rg"/>
          <w:bCs/>
          <w:sz w:val="20"/>
          <w:lang w:val="en-US"/>
        </w:rPr>
        <w:t xml:space="preserve"> accommodation</w:t>
      </w:r>
      <w:r w:rsidRPr="00BB7E35">
        <w:rPr>
          <w:rFonts w:ascii="TitilliumText22L Rg" w:hAnsi="TitilliumText22L Rg"/>
          <w:bCs/>
          <w:sz w:val="20"/>
          <w:lang w:val="en-US"/>
        </w:rPr>
        <w:t xml:space="preserve"> </w:t>
      </w:r>
      <w:r>
        <w:rPr>
          <w:rFonts w:ascii="TitilliumText22L Rg" w:hAnsi="TitilliumText22L Rg"/>
          <w:bCs/>
          <w:sz w:val="20"/>
          <w:lang w:val="en-US"/>
        </w:rPr>
        <w:t>booking mentioned in the previous paragraph.</w:t>
      </w:r>
    </w:p>
    <w:p w:rsidR="00A65461" w:rsidRDefault="00A65461" w:rsidP="00E0370F">
      <w:pPr>
        <w:spacing w:after="0"/>
        <w:jc w:val="both"/>
        <w:rPr>
          <w:lang w:val="en-US"/>
        </w:rPr>
      </w:pPr>
    </w:p>
    <w:p w:rsidR="008B3F12" w:rsidRPr="00D4026C" w:rsidRDefault="008B3F12" w:rsidP="00E0370F">
      <w:pPr>
        <w:spacing w:after="0"/>
        <w:jc w:val="both"/>
        <w:rPr>
          <w:lang w:val="en-US"/>
        </w:rPr>
      </w:pPr>
    </w:p>
    <w:p w:rsidR="00EC3569" w:rsidRPr="008B3F12" w:rsidRDefault="00E0370F" w:rsidP="00E0370F">
      <w:pPr>
        <w:spacing w:after="0"/>
        <w:jc w:val="right"/>
        <w:rPr>
          <w:rFonts w:ascii="TitilliumText22L Rg" w:hAnsi="TitilliumText22L Rg"/>
          <w:b/>
          <w:sz w:val="24"/>
        </w:rPr>
      </w:pPr>
      <w:r w:rsidRPr="008B3F12">
        <w:rPr>
          <w:rFonts w:ascii="TitilliumText22L Xb" w:hAnsi="TitilliumText22L Xb"/>
          <w:sz w:val="28"/>
        </w:rPr>
        <w:t>Applicant’s signature</w:t>
      </w:r>
      <w:r w:rsidR="00CF5EF3">
        <w:rPr>
          <w:b/>
          <w:sz w:val="24"/>
        </w:rPr>
        <w:br/>
      </w:r>
      <w:r w:rsidRPr="008B3F12">
        <w:rPr>
          <w:rFonts w:ascii="TitilliumText22L Xb" w:hAnsi="TitilliumText22L Xb"/>
          <w:sz w:val="24"/>
        </w:rPr>
        <w:t xml:space="preserve">Read and </w:t>
      </w:r>
      <w:proofErr w:type="spellStart"/>
      <w:r w:rsidRPr="008B3F12">
        <w:rPr>
          <w:rFonts w:ascii="TitilliumText22L Xb" w:hAnsi="TitilliumText22L Xb"/>
          <w:sz w:val="24"/>
        </w:rPr>
        <w:t>approved</w:t>
      </w:r>
      <w:proofErr w:type="spellEnd"/>
      <w:r w:rsidRPr="008B3F12">
        <w:rPr>
          <w:rFonts w:ascii="TitilliumText22L Xb" w:hAnsi="TitilliumText22L Xb"/>
          <w:sz w:val="24"/>
        </w:rPr>
        <w:t xml:space="preserve"> the</w:t>
      </w:r>
      <w:bookmarkStart w:id="2" w:name="_GoBack"/>
      <w:bookmarkEnd w:id="2"/>
      <w:r w:rsidR="00CF5EF3" w:rsidRPr="008B3F12">
        <w:rPr>
          <w:rFonts w:ascii="TitilliumText22L Rg" w:hAnsi="TitilliumText22L Rg"/>
          <w:b/>
          <w:sz w:val="24"/>
        </w:rPr>
        <w:t xml:space="preserve"> </w:t>
      </w:r>
      <w:sdt>
        <w:sdtPr>
          <w:rPr>
            <w:rFonts w:ascii="TitilliumText22L Rg" w:hAnsi="TitilliumText22L Rg"/>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8B3F12">
            <w:rPr>
              <w:rStyle w:val="Textedelespacerserv"/>
              <w:rFonts w:ascii="TitilliumText22L Rg" w:hAnsi="TitilliumText22L Rg"/>
            </w:rPr>
            <w:t>Cliquez ou appuyez ici pour entrer une date.</w:t>
          </w:r>
        </w:sdtContent>
      </w:sdt>
    </w:p>
    <w:sdt>
      <w:sdtPr>
        <w:rPr>
          <w:rFonts w:ascii="TitilliumText22L Rg" w:hAnsi="TitilliumText22L Rg"/>
          <w:b/>
          <w:sz w:val="24"/>
        </w:rPr>
        <w:id w:val="1370189411"/>
        <w:placeholder>
          <w:docPart w:val="DefaultPlaceholder_-1854013440"/>
        </w:placeholder>
        <w:showingPlcHdr/>
      </w:sdtPr>
      <w:sdtEndPr/>
      <w:sdtContent>
        <w:p w:rsidR="00CF5EF3" w:rsidRPr="008B3F12" w:rsidRDefault="00CF5EF3" w:rsidP="00487882">
          <w:pPr>
            <w:jc w:val="right"/>
            <w:rPr>
              <w:rFonts w:ascii="TitilliumText22L Rg" w:hAnsi="TitilliumText22L Rg"/>
              <w:b/>
              <w:sz w:val="24"/>
            </w:rPr>
          </w:pPr>
          <w:r w:rsidRPr="008B3F12">
            <w:rPr>
              <w:rStyle w:val="Textedelespacerserv"/>
              <w:rFonts w:ascii="TitilliumText22L Rg" w:hAnsi="TitilliumText22L Rg"/>
            </w:rPr>
            <w:t>Cliquez ou appuyez ici pour entrer du texte.</w:t>
          </w:r>
        </w:p>
      </w:sdtContent>
    </w:sdt>
    <w:sectPr w:rsidR="00CF5EF3" w:rsidRPr="008B3F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BB" w:rsidRDefault="00CE60BB" w:rsidP="00487882">
      <w:pPr>
        <w:spacing w:after="0" w:line="240" w:lineRule="auto"/>
      </w:pPr>
      <w:r>
        <w:separator/>
      </w:r>
    </w:p>
  </w:endnote>
  <w:endnote w:type="continuationSeparator" w:id="0">
    <w:p w:rsidR="00CE60BB" w:rsidRDefault="00CE60BB"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A3E7A"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9504" behindDoc="0" locked="0" layoutInCell="1" allowOverlap="1" wp14:anchorId="27C6076F" wp14:editId="7317F062">
          <wp:simplePos x="0" y="0"/>
          <wp:positionH relativeFrom="column">
            <wp:posOffset>5286057</wp:posOffset>
          </wp:positionH>
          <wp:positionV relativeFrom="paragraph">
            <wp:posOffset>-318770</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1">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Pr>
        <w:rFonts w:ascii="TitilliumText22L Xb" w:hAnsi="TitilliumText22L Xb"/>
        <w:noProof/>
        <w:sz w:val="18"/>
      </w:rPr>
      <w:drawing>
        <wp:anchor distT="0" distB="0" distL="114300" distR="114300" simplePos="0" relativeHeight="251667456" behindDoc="0" locked="0" layoutInCell="1" allowOverlap="1" wp14:anchorId="5EAF929D" wp14:editId="109866FB">
          <wp:simplePos x="0" y="0"/>
          <wp:positionH relativeFrom="margin">
            <wp:posOffset>-161290</wp:posOffset>
          </wp:positionH>
          <wp:positionV relativeFrom="paragraph">
            <wp:posOffset>-318135</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2">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margin">
                <wp:posOffset>3304540</wp:posOffset>
              </wp:positionH>
              <wp:positionV relativeFrom="paragraph">
                <wp:posOffset>-319405</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E0370F" w:rsidRDefault="001916E8" w:rsidP="004730C0">
                          <w:pPr>
                            <w:pStyle w:val="Pieddepage"/>
                            <w:jc w:val="center"/>
                            <w:rPr>
                              <w:rFonts w:ascii="TitilliumText22L Xb" w:hAnsi="TitilliumText22L Xb"/>
                              <w:b/>
                              <w:sz w:val="18"/>
                              <w:lang w:val="en-US"/>
                            </w:rPr>
                          </w:pPr>
                          <w:r w:rsidRPr="00E0370F">
                            <w:rPr>
                              <w:rFonts w:ascii="TitilliumText22L Xb" w:hAnsi="TitilliumText22L Xb"/>
                              <w:b/>
                              <w:sz w:val="18"/>
                              <w:lang w:val="en-US"/>
                            </w:rPr>
                            <w:t>Your</w:t>
                          </w:r>
                          <w:r w:rsidR="004730C0" w:rsidRPr="00E0370F">
                            <w:rPr>
                              <w:rFonts w:ascii="TitilliumText22L Xb" w:hAnsi="TitilliumText22L Xb"/>
                              <w:b/>
                              <w:sz w:val="18"/>
                              <w:lang w:val="en-US"/>
                            </w:rPr>
                            <w:t xml:space="preserve"> contact </w:t>
                          </w:r>
                          <w:r w:rsidR="004730C0" w:rsidRPr="00E0370F">
                            <w:rPr>
                              <w:rFonts w:ascii="TitilliumText22L Xb" w:hAnsi="TitilliumText22L Xb"/>
                              <w:b/>
                              <w:sz w:val="18"/>
                              <w:lang w:val="en-US"/>
                            </w:rPr>
                            <w:br/>
                          </w:r>
                          <w:r w:rsidR="00E0370F" w:rsidRPr="00E0370F">
                            <w:rPr>
                              <w:rFonts w:ascii="TitilliumText22L Rg" w:hAnsi="TitilliumText22L Rg"/>
                              <w:sz w:val="18"/>
                              <w:lang w:val="en-US"/>
                            </w:rPr>
                            <w:t>N</w:t>
                          </w:r>
                          <w:r w:rsidR="00E0370F">
                            <w:rPr>
                              <w:rFonts w:ascii="TitilliumText22L Rg" w:hAnsi="TitilliumText22L Rg"/>
                              <w:sz w:val="18"/>
                              <w:lang w:val="en-US"/>
                            </w:rPr>
                            <w:t>athalie MIELNIK</w:t>
                          </w:r>
                          <w:r w:rsidR="004730C0" w:rsidRPr="00E0370F">
                            <w:rPr>
                              <w:rFonts w:ascii="TitilliumText22L Rg" w:hAnsi="TitilliumText22L Rg"/>
                              <w:sz w:val="18"/>
                              <w:lang w:val="en-US"/>
                            </w:rPr>
                            <w:br/>
                            <w:t>04.77.43.79.73</w:t>
                          </w:r>
                          <w:r w:rsidR="004730C0" w:rsidRPr="00E0370F">
                            <w:rPr>
                              <w:rFonts w:ascii="TitilliumText22L Rg" w:hAnsi="TitilliumText22L Rg"/>
                              <w:sz w:val="18"/>
                              <w:lang w:val="en-US"/>
                            </w:rPr>
                            <w:br/>
                            <w:t>cilec@univ-st-etienne.fr</w:t>
                          </w:r>
                        </w:p>
                        <w:p w:rsidR="004730C0" w:rsidRPr="00E0370F" w:rsidRDefault="004730C0" w:rsidP="004730C0">
                          <w:pPr>
                            <w:tabs>
                              <w:tab w:val="left" w:pos="1870"/>
                            </w:tabs>
                            <w:rPr>
                              <w:rFonts w:ascii="Times New Roman" w:hAnsi="Times New Roman"/>
                              <w:sz w:val="32"/>
                              <w:szCs w:val="32"/>
                              <w:lang w:val="en-US"/>
                            </w:rPr>
                          </w:pPr>
                        </w:p>
                        <w:p w:rsidR="004730C0" w:rsidRPr="00E0370F" w:rsidRDefault="004730C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0.2pt;margin-top:-25.15pt;width:134.45pt;height: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" stroked="f">
              <v:textbox>
                <w:txbxContent>
                  <w:p w:rsidR="004730C0" w:rsidRPr="00E0370F" w:rsidRDefault="001916E8" w:rsidP="004730C0">
                    <w:pPr>
                      <w:pStyle w:val="Pieddepage"/>
                      <w:jc w:val="center"/>
                      <w:rPr>
                        <w:rFonts w:ascii="TitilliumText22L Xb" w:hAnsi="TitilliumText22L Xb"/>
                        <w:b/>
                        <w:sz w:val="18"/>
                        <w:lang w:val="en-US"/>
                      </w:rPr>
                    </w:pPr>
                    <w:r w:rsidRPr="00E0370F">
                      <w:rPr>
                        <w:rFonts w:ascii="TitilliumText22L Xb" w:hAnsi="TitilliumText22L Xb"/>
                        <w:b/>
                        <w:sz w:val="18"/>
                        <w:lang w:val="en-US"/>
                      </w:rPr>
                      <w:t>Your</w:t>
                    </w:r>
                    <w:r w:rsidR="004730C0" w:rsidRPr="00E0370F">
                      <w:rPr>
                        <w:rFonts w:ascii="TitilliumText22L Xb" w:hAnsi="TitilliumText22L Xb"/>
                        <w:b/>
                        <w:sz w:val="18"/>
                        <w:lang w:val="en-US"/>
                      </w:rPr>
                      <w:t xml:space="preserve"> contact </w:t>
                    </w:r>
                    <w:r w:rsidR="004730C0" w:rsidRPr="00E0370F">
                      <w:rPr>
                        <w:rFonts w:ascii="TitilliumText22L Xb" w:hAnsi="TitilliumText22L Xb"/>
                        <w:b/>
                        <w:sz w:val="18"/>
                        <w:lang w:val="en-US"/>
                      </w:rPr>
                      <w:br/>
                    </w:r>
                    <w:r w:rsidR="00E0370F" w:rsidRPr="00E0370F">
                      <w:rPr>
                        <w:rFonts w:ascii="TitilliumText22L Rg" w:hAnsi="TitilliumText22L Rg"/>
                        <w:sz w:val="18"/>
                        <w:lang w:val="en-US"/>
                      </w:rPr>
                      <w:t>N</w:t>
                    </w:r>
                    <w:r w:rsidR="00E0370F">
                      <w:rPr>
                        <w:rFonts w:ascii="TitilliumText22L Rg" w:hAnsi="TitilliumText22L Rg"/>
                        <w:sz w:val="18"/>
                        <w:lang w:val="en-US"/>
                      </w:rPr>
                      <w:t>athalie MIELNIK</w:t>
                    </w:r>
                    <w:r w:rsidR="004730C0" w:rsidRPr="00E0370F">
                      <w:rPr>
                        <w:rFonts w:ascii="TitilliumText22L Rg" w:hAnsi="TitilliumText22L Rg"/>
                        <w:sz w:val="18"/>
                        <w:lang w:val="en-US"/>
                      </w:rPr>
                      <w:br/>
                      <w:t>04.77.43.79.73</w:t>
                    </w:r>
                    <w:r w:rsidR="004730C0" w:rsidRPr="00E0370F">
                      <w:rPr>
                        <w:rFonts w:ascii="TitilliumText22L Rg" w:hAnsi="TitilliumText22L Rg"/>
                        <w:sz w:val="18"/>
                        <w:lang w:val="en-US"/>
                      </w:rPr>
                      <w:br/>
                      <w:t>cilec@univ-st-etienne.fr</w:t>
                    </w:r>
                  </w:p>
                  <w:p w:rsidR="004730C0" w:rsidRPr="00E0370F" w:rsidRDefault="004730C0" w:rsidP="004730C0">
                    <w:pPr>
                      <w:tabs>
                        <w:tab w:val="left" w:pos="1870"/>
                      </w:tabs>
                      <w:rPr>
                        <w:rFonts w:ascii="Times New Roman" w:hAnsi="Times New Roman"/>
                        <w:sz w:val="32"/>
                        <w:szCs w:val="32"/>
                        <w:lang w:val="en-US"/>
                      </w:rPr>
                    </w:pPr>
                  </w:p>
                  <w:p w:rsidR="004730C0" w:rsidRPr="00E0370F" w:rsidRDefault="004730C0">
                    <w:pPr>
                      <w:rPr>
                        <w:lang w:val="en-US"/>
                      </w:rPr>
                    </w:pPr>
                  </w:p>
                </w:txbxContent>
              </v:textbox>
              <w10:wrap type="square" anchorx="margin"/>
            </v:shape>
          </w:pict>
        </mc:Fallback>
      </mc:AlternateContent>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745490</wp:posOffset>
              </wp:positionH>
              <wp:positionV relativeFrom="paragraph">
                <wp:posOffset>-320992</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7pt;margin-top:-25.2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BB" w:rsidRDefault="00CE60BB" w:rsidP="00487882">
      <w:pPr>
        <w:spacing w:after="0" w:line="240" w:lineRule="auto"/>
      </w:pPr>
      <w:r>
        <w:separator/>
      </w:r>
    </w:p>
  </w:footnote>
  <w:footnote w:type="continuationSeparator" w:id="0">
    <w:p w:rsidR="00CE60BB" w:rsidRDefault="00CE60BB"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A92AA6" w:rsidTr="005A232C">
      <w:tc>
        <w:tcPr>
          <w:tcW w:w="3020" w:type="dxa"/>
          <w:vAlign w:val="center"/>
        </w:tcPr>
        <w:p w:rsidR="00A92AA6" w:rsidRDefault="00A92AA6" w:rsidP="00A92AA6">
          <w:pPr>
            <w:pStyle w:val="En-tte"/>
            <w:jc w:val="center"/>
          </w:pPr>
          <w:r>
            <w:rPr>
              <w:noProof/>
            </w:rPr>
            <w:drawing>
              <wp:anchor distT="0" distB="0" distL="114300" distR="114300" simplePos="0" relativeHeight="251671552" behindDoc="1" locked="0" layoutInCell="1" allowOverlap="1" wp14:anchorId="0777F861" wp14:editId="20805697">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A92AA6" w:rsidRDefault="00A92AA6" w:rsidP="00A92AA6">
          <w:pPr>
            <w:pStyle w:val="En-tte"/>
          </w:pPr>
        </w:p>
      </w:tc>
      <w:tc>
        <w:tcPr>
          <w:tcW w:w="3021" w:type="dxa"/>
          <w:vAlign w:val="center"/>
        </w:tcPr>
        <w:p w:rsidR="00A92AA6" w:rsidRDefault="00A92AA6" w:rsidP="00A92AA6">
          <w:pPr>
            <w:pStyle w:val="En-tte"/>
            <w:jc w:val="center"/>
          </w:pPr>
          <w:r>
            <w:rPr>
              <w:noProof/>
            </w:rPr>
            <w:drawing>
              <wp:inline distT="0" distB="0" distL="0" distR="0" wp14:anchorId="76869EEB" wp14:editId="258B82D3">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F07771" w:rsidRPr="00A92AA6" w:rsidRDefault="00F07771" w:rsidP="00A92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formatting="1" w:enforcement="1" w:cryptProviderType="rsaAES" w:cryptAlgorithmClass="hash" w:cryptAlgorithmType="typeAny" w:cryptAlgorithmSid="14" w:cryptSpinCount="100000" w:hash="CYd2MRPUCrv74bQiQVfhRAyaLkn2Rtvru5zn4ABXcP3qgCzJIOM10/vM4dkW2KJU45oCGi+VzxCmXzVgyTySBQ==" w:salt="mDYHVmAjajkKxT5E6UI6uQ=="/>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64A67"/>
    <w:rsid w:val="000A4E7F"/>
    <w:rsid w:val="000B3662"/>
    <w:rsid w:val="000E0BF1"/>
    <w:rsid w:val="000E41B8"/>
    <w:rsid w:val="000F4CD0"/>
    <w:rsid w:val="000F4ECD"/>
    <w:rsid w:val="00156448"/>
    <w:rsid w:val="001916E8"/>
    <w:rsid w:val="00193360"/>
    <w:rsid w:val="001D235E"/>
    <w:rsid w:val="001D477D"/>
    <w:rsid w:val="00233295"/>
    <w:rsid w:val="00254DD2"/>
    <w:rsid w:val="00264F4F"/>
    <w:rsid w:val="002767FF"/>
    <w:rsid w:val="00331CDD"/>
    <w:rsid w:val="003622B2"/>
    <w:rsid w:val="00372EAB"/>
    <w:rsid w:val="003A5BC2"/>
    <w:rsid w:val="003B2DEB"/>
    <w:rsid w:val="003C66C5"/>
    <w:rsid w:val="003E4761"/>
    <w:rsid w:val="003E53C5"/>
    <w:rsid w:val="00406485"/>
    <w:rsid w:val="00453116"/>
    <w:rsid w:val="004730C0"/>
    <w:rsid w:val="00487882"/>
    <w:rsid w:val="004B2ABE"/>
    <w:rsid w:val="004E3FA0"/>
    <w:rsid w:val="004E6899"/>
    <w:rsid w:val="005052A4"/>
    <w:rsid w:val="00524B89"/>
    <w:rsid w:val="0057098B"/>
    <w:rsid w:val="005A3E7A"/>
    <w:rsid w:val="0062722B"/>
    <w:rsid w:val="00663412"/>
    <w:rsid w:val="0068665E"/>
    <w:rsid w:val="00687420"/>
    <w:rsid w:val="006A5C57"/>
    <w:rsid w:val="007143FF"/>
    <w:rsid w:val="00765FC5"/>
    <w:rsid w:val="00771B3B"/>
    <w:rsid w:val="007A07A5"/>
    <w:rsid w:val="007F74D9"/>
    <w:rsid w:val="00853720"/>
    <w:rsid w:val="00891A81"/>
    <w:rsid w:val="008B3F12"/>
    <w:rsid w:val="008D77B7"/>
    <w:rsid w:val="008E0A6A"/>
    <w:rsid w:val="008F4A19"/>
    <w:rsid w:val="008F6A4A"/>
    <w:rsid w:val="008F762F"/>
    <w:rsid w:val="00906C4B"/>
    <w:rsid w:val="00912D5A"/>
    <w:rsid w:val="00944ED4"/>
    <w:rsid w:val="00972636"/>
    <w:rsid w:val="009A4CCF"/>
    <w:rsid w:val="009A5DD3"/>
    <w:rsid w:val="00A150BB"/>
    <w:rsid w:val="00A35CF0"/>
    <w:rsid w:val="00A65461"/>
    <w:rsid w:val="00A92AA6"/>
    <w:rsid w:val="00AE1166"/>
    <w:rsid w:val="00B065DA"/>
    <w:rsid w:val="00B2026B"/>
    <w:rsid w:val="00B43C41"/>
    <w:rsid w:val="00B54EB0"/>
    <w:rsid w:val="00B92CE6"/>
    <w:rsid w:val="00B964A6"/>
    <w:rsid w:val="00BB6C01"/>
    <w:rsid w:val="00BB7E35"/>
    <w:rsid w:val="00C055BA"/>
    <w:rsid w:val="00C14A30"/>
    <w:rsid w:val="00C1779C"/>
    <w:rsid w:val="00C450B0"/>
    <w:rsid w:val="00C74C02"/>
    <w:rsid w:val="00CD550F"/>
    <w:rsid w:val="00CE60BB"/>
    <w:rsid w:val="00CF5EF3"/>
    <w:rsid w:val="00D34CAA"/>
    <w:rsid w:val="00D4026C"/>
    <w:rsid w:val="00D965A9"/>
    <w:rsid w:val="00DA2775"/>
    <w:rsid w:val="00DD4708"/>
    <w:rsid w:val="00E0370F"/>
    <w:rsid w:val="00E27075"/>
    <w:rsid w:val="00EC3569"/>
    <w:rsid w:val="00EF573D"/>
    <w:rsid w:val="00EF6242"/>
    <w:rsid w:val="00F07771"/>
    <w:rsid w:val="00F40220"/>
    <w:rsid w:val="00F522EA"/>
    <w:rsid w:val="00F8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E7E9FD"/>
  <w15:chartTrackingRefBased/>
  <w15:docId w15:val="{F1B5264C-5A9F-4275-9631-1BC9034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03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paragraph" w:customStyle="1" w:styleId="Pa0">
    <w:name w:val="Pa0"/>
    <w:basedOn w:val="Normal"/>
    <w:next w:val="Normal"/>
    <w:uiPriority w:val="99"/>
    <w:rsid w:val="00264F4F"/>
    <w:pPr>
      <w:autoSpaceDE w:val="0"/>
      <w:autoSpaceDN w:val="0"/>
      <w:adjustRightInd w:val="0"/>
      <w:spacing w:after="0" w:line="241" w:lineRule="atLeast"/>
    </w:pPr>
    <w:rPr>
      <w:rFonts w:ascii="TitilliumText22L Rg" w:hAnsi="TitilliumText22L Rg"/>
      <w:sz w:val="24"/>
      <w:szCs w:val="24"/>
    </w:rPr>
  </w:style>
  <w:style w:type="character" w:customStyle="1" w:styleId="A7">
    <w:name w:val="A7"/>
    <w:uiPriority w:val="99"/>
    <w:rsid w:val="00264F4F"/>
    <w:rPr>
      <w:rFonts w:cs="TitilliumText22L Rg"/>
      <w:color w:val="000000"/>
      <w:sz w:val="16"/>
      <w:szCs w:val="16"/>
    </w:rPr>
  </w:style>
  <w:style w:type="paragraph" w:customStyle="1" w:styleId="Pa1">
    <w:name w:val="Pa1"/>
    <w:basedOn w:val="Normal"/>
    <w:next w:val="Normal"/>
    <w:uiPriority w:val="99"/>
    <w:rsid w:val="00372EAB"/>
    <w:pPr>
      <w:autoSpaceDE w:val="0"/>
      <w:autoSpaceDN w:val="0"/>
      <w:adjustRightInd w:val="0"/>
      <w:spacing w:after="0" w:line="241" w:lineRule="atLeast"/>
    </w:pPr>
    <w:rPr>
      <w:rFonts w:ascii="TitilliumText22L Rg" w:hAnsi="TitilliumText22L Rg"/>
      <w:sz w:val="24"/>
      <w:szCs w:val="24"/>
    </w:rPr>
  </w:style>
  <w:style w:type="character" w:customStyle="1" w:styleId="A6">
    <w:name w:val="A6"/>
    <w:uiPriority w:val="99"/>
    <w:rsid w:val="007A07A5"/>
    <w:rPr>
      <w:rFonts w:cs="TitilliumText22L Rg"/>
      <w:color w:val="000000"/>
      <w:sz w:val="20"/>
      <w:szCs w:val="20"/>
    </w:rPr>
  </w:style>
  <w:style w:type="paragraph" w:styleId="Sansinterligne">
    <w:name w:val="No Spacing"/>
    <w:rsid w:val="007A07A5"/>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Titre3Car">
    <w:name w:val="Titre 3 Car"/>
    <w:basedOn w:val="Policepardfaut"/>
    <w:link w:val="Titre3"/>
    <w:uiPriority w:val="9"/>
    <w:rsid w:val="00E037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ec@univ-st-etienne.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c@univ-st-etien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
      <w:docPartPr>
        <w:name w:val="7FFFF6E5932B48A7AD2629B09719A620"/>
        <w:category>
          <w:name w:val="Général"/>
          <w:gallery w:val="placeholder"/>
        </w:category>
        <w:types>
          <w:type w:val="bbPlcHdr"/>
        </w:types>
        <w:behaviors>
          <w:behavior w:val="content"/>
        </w:behaviors>
        <w:guid w:val="{B7A4638F-E4A1-4AF7-8015-E4CFC9D05B0A}"/>
      </w:docPartPr>
      <w:docPartBody>
        <w:p w:rsidR="00D73464" w:rsidRDefault="0009730B" w:rsidP="0009730B">
          <w:pPr>
            <w:pStyle w:val="7FFFF6E5932B48A7AD2629B09719A620"/>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09730B"/>
    <w:rsid w:val="00234DC8"/>
    <w:rsid w:val="00800859"/>
    <w:rsid w:val="00930A53"/>
    <w:rsid w:val="00D73464"/>
    <w:rsid w:val="00F6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730B"/>
    <w:rPr>
      <w:color w:val="808080"/>
    </w:rPr>
  </w:style>
  <w:style w:type="paragraph" w:customStyle="1" w:styleId="2BAFC84A5AFA4599A3B86000F9AB3C55">
    <w:name w:val="2BAFC84A5AFA4599A3B86000F9AB3C55"/>
    <w:rsid w:val="00930A53"/>
  </w:style>
  <w:style w:type="paragraph" w:customStyle="1" w:styleId="7FFFF6E5932B48A7AD2629B09719A620">
    <w:name w:val="7FFFF6E5932B48A7AD2629B09719A620"/>
    <w:rsid w:val="00097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B6BE-99D4-48A0-99DE-5FAE3638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3</cp:revision>
  <cp:lastPrinted>2021-02-23T15:22:00Z</cp:lastPrinted>
  <dcterms:created xsi:type="dcterms:W3CDTF">2024-02-05T14:03:00Z</dcterms:created>
  <dcterms:modified xsi:type="dcterms:W3CDTF">2024-02-05T14:03:00Z</dcterms:modified>
</cp:coreProperties>
</file>